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362150" w14:textId="02C83E52" w:rsidR="00585170" w:rsidRDefault="00E356D5" w:rsidP="00585170">
      <w:pPr>
        <w:spacing w:after="0" w:line="240" w:lineRule="auto"/>
        <w:jc w:val="center"/>
        <w:rPr>
          <w:rFonts w:ascii="Century Gothic" w:eastAsia="Times New Roman" w:hAnsi="Century Gothic" w:cs="Times New Roman"/>
          <w:b/>
          <w:bCs/>
          <w:iCs/>
          <w:sz w:val="28"/>
          <w:szCs w:val="28"/>
          <w:lang w:eastAsia="nl-NL"/>
        </w:rPr>
      </w:pPr>
      <w:r>
        <w:rPr>
          <w:rFonts w:ascii="Century Gothic" w:eastAsia="Times New Roman" w:hAnsi="Century Gothic" w:cs="Times New Roman"/>
          <w:b/>
          <w:bCs/>
          <w:iCs/>
          <w:sz w:val="28"/>
          <w:szCs w:val="28"/>
          <w:lang w:eastAsia="nl-NL"/>
        </w:rPr>
        <w:t xml:space="preserve">UIT DE </w:t>
      </w:r>
      <w:r w:rsidR="00585170">
        <w:rPr>
          <w:rFonts w:ascii="Century Gothic" w:eastAsia="Times New Roman" w:hAnsi="Century Gothic" w:cs="Times New Roman"/>
          <w:b/>
          <w:bCs/>
          <w:iCs/>
          <w:sz w:val="28"/>
          <w:szCs w:val="28"/>
          <w:lang w:eastAsia="nl-NL"/>
        </w:rPr>
        <w:t>TIEND</w:t>
      </w:r>
      <w:r w:rsidR="00585170" w:rsidRPr="007866B6">
        <w:rPr>
          <w:rFonts w:ascii="Century Gothic" w:eastAsia="Times New Roman" w:hAnsi="Century Gothic" w:cs="Times New Roman"/>
          <w:b/>
          <w:bCs/>
          <w:iCs/>
          <w:sz w:val="28"/>
          <w:szCs w:val="28"/>
          <w:lang w:eastAsia="nl-NL"/>
        </w:rPr>
        <w:t xml:space="preserve">E GROEP, </w:t>
      </w:r>
      <w:r w:rsidR="00585170">
        <w:rPr>
          <w:rFonts w:ascii="Century Gothic" w:eastAsia="Times New Roman" w:hAnsi="Century Gothic" w:cs="Times New Roman"/>
          <w:b/>
          <w:bCs/>
          <w:iCs/>
          <w:sz w:val="28"/>
          <w:szCs w:val="28"/>
          <w:lang w:eastAsia="nl-NL"/>
        </w:rPr>
        <w:t>MELANCHOLIE</w:t>
      </w:r>
      <w:r w:rsidR="00585170" w:rsidRPr="007866B6">
        <w:rPr>
          <w:rFonts w:ascii="Century Gothic" w:eastAsia="Times New Roman" w:hAnsi="Century Gothic" w:cs="Times New Roman"/>
          <w:b/>
          <w:bCs/>
          <w:iCs/>
          <w:sz w:val="28"/>
          <w:szCs w:val="28"/>
          <w:lang w:eastAsia="nl-NL"/>
        </w:rPr>
        <w:t>.</w:t>
      </w:r>
    </w:p>
    <w:p w14:paraId="211D2CD4" w14:textId="26732D59" w:rsidR="00585170" w:rsidRPr="00EF4DCE" w:rsidRDefault="00585170" w:rsidP="00585170">
      <w:pPr>
        <w:spacing w:after="0" w:line="240" w:lineRule="auto"/>
        <w:jc w:val="center"/>
        <w:rPr>
          <w:rFonts w:ascii="Century Gothic" w:eastAsia="Calibri" w:hAnsi="Century Gothic" w:cs="Times New Roman"/>
          <w:sz w:val="20"/>
          <w:szCs w:val="20"/>
        </w:rPr>
      </w:pPr>
      <w:r w:rsidRPr="00447D7D">
        <w:rPr>
          <w:rFonts w:ascii="Calibri" w:eastAsia="Calibri" w:hAnsi="Calibri" w:cs="Times New Roman"/>
          <w:noProof/>
          <w:lang w:val="nl-BE"/>
        </w:rPr>
        <w:drawing>
          <wp:inline distT="0" distB="0" distL="0" distR="0" wp14:anchorId="5A61F6F8" wp14:editId="1224BCFF">
            <wp:extent cx="5760422" cy="919480"/>
            <wp:effectExtent l="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59015"/>
                    <a:stretch/>
                  </pic:blipFill>
                  <pic:spPr bwMode="auto">
                    <a:xfrm>
                      <a:off x="0" y="0"/>
                      <a:ext cx="5760720" cy="919528"/>
                    </a:xfrm>
                    <a:prstGeom prst="rect">
                      <a:avLst/>
                    </a:prstGeom>
                    <a:noFill/>
                    <a:ln>
                      <a:noFill/>
                    </a:ln>
                    <a:extLst>
                      <a:ext uri="{53640926-AAD7-44D8-BBD7-CCE9431645EC}">
                        <a14:shadowObscured xmlns:a14="http://schemas.microsoft.com/office/drawing/2010/main"/>
                      </a:ext>
                    </a:extLst>
                  </pic:spPr>
                </pic:pic>
              </a:graphicData>
            </a:graphic>
          </wp:inline>
        </w:drawing>
      </w:r>
    </w:p>
    <w:p w14:paraId="774D7DA1" w14:textId="77777777" w:rsidR="00585170" w:rsidRPr="00EF4DCE" w:rsidRDefault="00585170" w:rsidP="00585170">
      <w:pPr>
        <w:spacing w:after="0" w:line="240" w:lineRule="auto"/>
        <w:jc w:val="center"/>
        <w:rPr>
          <w:rFonts w:ascii="Century Gothic" w:eastAsia="Calibri" w:hAnsi="Century Gothic" w:cs="Times New Roman"/>
          <w:sz w:val="20"/>
          <w:szCs w:val="20"/>
        </w:rPr>
      </w:pPr>
    </w:p>
    <w:p w14:paraId="1E368078" w14:textId="05B2CAF5" w:rsidR="00585170" w:rsidRDefault="00585170" w:rsidP="00585170">
      <w:pPr>
        <w:spacing w:after="0" w:line="240" w:lineRule="auto"/>
        <w:jc w:val="center"/>
        <w:rPr>
          <w:rFonts w:ascii="Century Gothic" w:eastAsia="Calibri" w:hAnsi="Century Gothic" w:cs="Times New Roman"/>
          <w:sz w:val="20"/>
          <w:szCs w:val="20"/>
        </w:rPr>
      </w:pPr>
      <w:r w:rsidRPr="00447D7D">
        <w:rPr>
          <w:rFonts w:ascii="Calibri" w:eastAsia="Calibri" w:hAnsi="Calibri" w:cs="Times New Roman"/>
          <w:noProof/>
          <w:lang w:val="nl-BE"/>
        </w:rPr>
        <w:drawing>
          <wp:inline distT="0" distB="0" distL="0" distR="0" wp14:anchorId="3BE004CD" wp14:editId="3B09E569">
            <wp:extent cx="5760383" cy="2517775"/>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t="45870"/>
                    <a:stretch/>
                  </pic:blipFill>
                  <pic:spPr bwMode="auto">
                    <a:xfrm>
                      <a:off x="0" y="0"/>
                      <a:ext cx="5760720" cy="2517922"/>
                    </a:xfrm>
                    <a:prstGeom prst="rect">
                      <a:avLst/>
                    </a:prstGeom>
                    <a:noFill/>
                    <a:ln>
                      <a:noFill/>
                    </a:ln>
                    <a:extLst>
                      <a:ext uri="{53640926-AAD7-44D8-BBD7-CCE9431645EC}">
                        <a14:shadowObscured xmlns:a14="http://schemas.microsoft.com/office/drawing/2010/main"/>
                      </a:ext>
                    </a:extLst>
                  </pic:spPr>
                </pic:pic>
              </a:graphicData>
            </a:graphic>
          </wp:inline>
        </w:drawing>
      </w:r>
    </w:p>
    <w:p w14:paraId="2BEB2AE0" w14:textId="34D0E42D" w:rsidR="00585170" w:rsidRPr="00F37623" w:rsidRDefault="00F37623" w:rsidP="00585170">
      <w:pPr>
        <w:spacing w:after="0" w:line="240" w:lineRule="auto"/>
        <w:rPr>
          <w:rFonts w:ascii="Century Gothic" w:eastAsia="Calibri" w:hAnsi="Century Gothic" w:cs="Times New Roman"/>
          <w:b/>
          <w:bCs/>
          <w:sz w:val="20"/>
          <w:szCs w:val="20"/>
        </w:rPr>
      </w:pPr>
      <w:r w:rsidRPr="00F37623">
        <w:rPr>
          <w:rFonts w:ascii="Century Gothic" w:eastAsia="Calibri" w:hAnsi="Century Gothic" w:cs="Times New Roman"/>
          <w:b/>
          <w:bCs/>
          <w:sz w:val="20"/>
          <w:szCs w:val="20"/>
        </w:rPr>
        <w:tab/>
      </w:r>
      <w:r w:rsidRPr="00F37623">
        <w:rPr>
          <w:rFonts w:ascii="Century Gothic" w:eastAsia="Calibri" w:hAnsi="Century Gothic" w:cs="Times New Roman"/>
          <w:b/>
          <w:bCs/>
          <w:sz w:val="20"/>
          <w:szCs w:val="20"/>
        </w:rPr>
        <w:tab/>
        <w:t>Sint Janskruid</w:t>
      </w:r>
      <w:r w:rsidRPr="00F37623">
        <w:rPr>
          <w:rFonts w:ascii="Century Gothic" w:eastAsia="Calibri" w:hAnsi="Century Gothic" w:cs="Times New Roman"/>
          <w:b/>
          <w:bCs/>
          <w:sz w:val="20"/>
          <w:szCs w:val="20"/>
        </w:rPr>
        <w:tab/>
      </w:r>
      <w:r w:rsidRPr="00F37623">
        <w:rPr>
          <w:rFonts w:ascii="Century Gothic" w:eastAsia="Calibri" w:hAnsi="Century Gothic" w:cs="Times New Roman"/>
          <w:b/>
          <w:bCs/>
          <w:sz w:val="20"/>
          <w:szCs w:val="20"/>
        </w:rPr>
        <w:tab/>
      </w:r>
      <w:r w:rsidRPr="00F37623">
        <w:rPr>
          <w:rFonts w:ascii="Century Gothic" w:eastAsia="Calibri" w:hAnsi="Century Gothic" w:cs="Times New Roman"/>
          <w:b/>
          <w:bCs/>
          <w:sz w:val="20"/>
          <w:szCs w:val="20"/>
        </w:rPr>
        <w:tab/>
      </w:r>
      <w:r w:rsidRPr="00F37623">
        <w:rPr>
          <w:rFonts w:ascii="Century Gothic" w:eastAsia="Calibri" w:hAnsi="Century Gothic" w:cs="Times New Roman"/>
          <w:b/>
          <w:bCs/>
          <w:sz w:val="20"/>
          <w:szCs w:val="20"/>
        </w:rPr>
        <w:tab/>
      </w:r>
      <w:r w:rsidRPr="00F37623">
        <w:rPr>
          <w:rFonts w:ascii="Century Gothic" w:eastAsia="Calibri" w:hAnsi="Century Gothic" w:cs="Times New Roman"/>
          <w:b/>
          <w:bCs/>
          <w:sz w:val="20"/>
          <w:szCs w:val="20"/>
        </w:rPr>
        <w:tab/>
        <w:t>Oranjebloesem</w:t>
      </w:r>
    </w:p>
    <w:p w14:paraId="77D89E73" w14:textId="77777777" w:rsidR="00585170" w:rsidRDefault="00585170" w:rsidP="00585170">
      <w:pPr>
        <w:spacing w:after="0" w:line="240" w:lineRule="auto"/>
        <w:rPr>
          <w:rFonts w:ascii="Century Gothic" w:eastAsia="Calibri" w:hAnsi="Century Gothic" w:cs="Times New Roman"/>
          <w:sz w:val="20"/>
          <w:szCs w:val="20"/>
        </w:rPr>
      </w:pPr>
    </w:p>
    <w:p w14:paraId="4C43A221" w14:textId="3F4090D3" w:rsidR="00585170" w:rsidRDefault="00585170" w:rsidP="00585170">
      <w:pPr>
        <w:spacing w:after="0" w:line="240" w:lineRule="auto"/>
        <w:rPr>
          <w:rFonts w:ascii="Century Gothic" w:eastAsia="Calibri" w:hAnsi="Century Gothic" w:cs="Times New Roman"/>
          <w:b/>
          <w:bCs/>
          <w:sz w:val="36"/>
          <w:szCs w:val="36"/>
        </w:rPr>
      </w:pPr>
      <w:r>
        <w:rPr>
          <w:rFonts w:ascii="Century Gothic" w:eastAsia="Calibri" w:hAnsi="Century Gothic" w:cs="Times New Roman"/>
          <w:b/>
          <w:bCs/>
          <w:sz w:val="36"/>
          <w:szCs w:val="36"/>
        </w:rPr>
        <w:t>OMTRENT MELANCHOLIE</w:t>
      </w:r>
    </w:p>
    <w:p w14:paraId="2B00C353" w14:textId="77777777" w:rsidR="00142690" w:rsidRPr="00142690" w:rsidRDefault="00142690" w:rsidP="00585170">
      <w:pPr>
        <w:spacing w:after="0" w:line="240" w:lineRule="auto"/>
        <w:rPr>
          <w:rFonts w:ascii="Century Gothic" w:eastAsia="Calibri" w:hAnsi="Century Gothic" w:cs="Times New Roman"/>
          <w:sz w:val="24"/>
          <w:szCs w:val="24"/>
        </w:rPr>
      </w:pPr>
    </w:p>
    <w:p w14:paraId="6F25888E" w14:textId="4AA822F1" w:rsidR="00585170" w:rsidRPr="009155F8" w:rsidRDefault="00585170" w:rsidP="00585170">
      <w:pPr>
        <w:spacing w:after="0" w:line="240" w:lineRule="auto"/>
        <w:jc w:val="center"/>
        <w:rPr>
          <w:rFonts w:ascii="Century Gothic" w:eastAsia="Calibri" w:hAnsi="Century Gothic" w:cs="Times New Roman"/>
          <w:sz w:val="20"/>
          <w:szCs w:val="20"/>
        </w:rPr>
      </w:pPr>
      <w:r>
        <w:rPr>
          <w:noProof/>
        </w:rPr>
        <w:drawing>
          <wp:inline distT="0" distB="0" distL="0" distR="0" wp14:anchorId="46A55605" wp14:editId="1434BAA9">
            <wp:extent cx="4017645" cy="1333901"/>
            <wp:effectExtent l="0" t="0" r="1905" b="0"/>
            <wp:docPr id="107" name="Afbeelding 7">
              <a:extLst xmlns:a="http://schemas.openxmlformats.org/drawingml/2006/main">
                <a:ext uri="{FF2B5EF4-FFF2-40B4-BE49-F238E27FC236}">
                  <a16:creationId xmlns:a16="http://schemas.microsoft.com/office/drawing/2014/main" id="{16056F69-E5F1-49B9-8123-9AF6052434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a:extLst>
                        <a:ext uri="{FF2B5EF4-FFF2-40B4-BE49-F238E27FC236}">
                          <a16:creationId xmlns:a16="http://schemas.microsoft.com/office/drawing/2014/main" id="{16056F69-E5F1-49B9-8123-9AF60524343E}"/>
                        </a:ext>
                      </a:extLst>
                    </pic:cNvPr>
                    <pic:cNvPicPr>
                      <a:picLocks noChangeAspect="1"/>
                    </pic:cNvPicPr>
                  </pic:nvPicPr>
                  <pic:blipFill>
                    <a:blip r:embed="rId9"/>
                    <a:stretch>
                      <a:fillRect/>
                    </a:stretch>
                  </pic:blipFill>
                  <pic:spPr>
                    <a:xfrm>
                      <a:off x="0" y="0"/>
                      <a:ext cx="4060024" cy="1347971"/>
                    </a:xfrm>
                    <a:prstGeom prst="rect">
                      <a:avLst/>
                    </a:prstGeom>
                  </pic:spPr>
                </pic:pic>
              </a:graphicData>
            </a:graphic>
          </wp:inline>
        </w:drawing>
      </w:r>
    </w:p>
    <w:p w14:paraId="7C008D0B" w14:textId="77777777" w:rsidR="00585170" w:rsidRPr="009155F8" w:rsidRDefault="00585170" w:rsidP="00585170">
      <w:pPr>
        <w:spacing w:after="0" w:line="240" w:lineRule="auto"/>
        <w:jc w:val="center"/>
        <w:rPr>
          <w:rFonts w:ascii="Century Gothic" w:eastAsia="Calibri" w:hAnsi="Century Gothic" w:cs="Times New Roman"/>
          <w:sz w:val="20"/>
          <w:szCs w:val="20"/>
        </w:rPr>
      </w:pPr>
    </w:p>
    <w:p w14:paraId="3C2FE5DE" w14:textId="77777777" w:rsidR="00585170" w:rsidRPr="009155F8" w:rsidRDefault="00585170" w:rsidP="00585170">
      <w:pPr>
        <w:spacing w:after="0" w:line="240" w:lineRule="auto"/>
        <w:rPr>
          <w:rFonts w:ascii="Century Gothic" w:eastAsia="Calibri" w:hAnsi="Century Gothic" w:cs="Times New Roman"/>
          <w:b/>
          <w:bCs/>
          <w:sz w:val="36"/>
          <w:szCs w:val="36"/>
        </w:rPr>
      </w:pPr>
      <w:proofErr w:type="spellStart"/>
      <w:r w:rsidRPr="009155F8">
        <w:rPr>
          <w:rFonts w:ascii="Century Gothic" w:eastAsia="Calibri" w:hAnsi="Century Gothic" w:cs="Times New Roman"/>
          <w:b/>
          <w:bCs/>
          <w:sz w:val="36"/>
          <w:szCs w:val="36"/>
        </w:rPr>
        <w:t>Emoconie</w:t>
      </w:r>
      <w:proofErr w:type="spellEnd"/>
      <w:r w:rsidRPr="009155F8">
        <w:rPr>
          <w:rFonts w:ascii="Century Gothic" w:eastAsia="Calibri" w:hAnsi="Century Gothic" w:cs="Times New Roman"/>
          <w:b/>
          <w:bCs/>
          <w:sz w:val="36"/>
          <w:szCs w:val="36"/>
        </w:rPr>
        <w:t xml:space="preserve"> brengt harmonie bij melancholie</w:t>
      </w:r>
      <w:r>
        <w:rPr>
          <w:rFonts w:ascii="Century Gothic" w:eastAsia="Calibri" w:hAnsi="Century Gothic" w:cs="Times New Roman"/>
          <w:b/>
          <w:bCs/>
          <w:sz w:val="36"/>
          <w:szCs w:val="36"/>
        </w:rPr>
        <w:t>.</w:t>
      </w:r>
    </w:p>
    <w:p w14:paraId="14924DB1" w14:textId="77777777" w:rsidR="00585170" w:rsidRPr="009155F8" w:rsidRDefault="00585170" w:rsidP="00585170">
      <w:pPr>
        <w:spacing w:after="0" w:line="240" w:lineRule="auto"/>
        <w:rPr>
          <w:rFonts w:ascii="Century Gothic" w:eastAsia="Calibri" w:hAnsi="Century Gothic" w:cs="Times New Roman"/>
          <w:b/>
          <w:bCs/>
          <w:sz w:val="20"/>
          <w:szCs w:val="20"/>
        </w:rPr>
      </w:pPr>
      <w:r w:rsidRPr="009155F8">
        <w:rPr>
          <w:rFonts w:ascii="Century Gothic" w:eastAsia="Calibri" w:hAnsi="Century Gothic" w:cs="Times New Roman"/>
          <w:b/>
          <w:bCs/>
          <w:sz w:val="20"/>
          <w:szCs w:val="20"/>
        </w:rPr>
        <w:t>Melancholie in de schemering</w:t>
      </w:r>
      <w:r>
        <w:rPr>
          <w:rFonts w:ascii="Century Gothic" w:eastAsia="Calibri" w:hAnsi="Century Gothic" w:cs="Times New Roman"/>
          <w:b/>
          <w:bCs/>
          <w:sz w:val="20"/>
          <w:szCs w:val="20"/>
        </w:rPr>
        <w:t>.</w:t>
      </w:r>
    </w:p>
    <w:p w14:paraId="4BBB432F" w14:textId="3382DC02" w:rsidR="00585170" w:rsidRPr="009155F8" w:rsidRDefault="00585170" w:rsidP="007F008B">
      <w:pPr>
        <w:spacing w:after="0" w:line="240" w:lineRule="auto"/>
        <w:jc w:val="both"/>
        <w:rPr>
          <w:rFonts w:ascii="Century Gothic" w:eastAsia="Calibri" w:hAnsi="Century Gothic" w:cs="Times New Roman"/>
          <w:sz w:val="20"/>
          <w:szCs w:val="20"/>
        </w:rPr>
      </w:pPr>
      <w:r w:rsidRPr="009155F8">
        <w:rPr>
          <w:rFonts w:ascii="Century Gothic" w:eastAsia="Calibri" w:hAnsi="Century Gothic" w:cs="Times New Roman"/>
          <w:sz w:val="20"/>
          <w:szCs w:val="20"/>
        </w:rPr>
        <w:t xml:space="preserve">Melancholie </w:t>
      </w:r>
      <w:r w:rsidR="007F008B">
        <w:rPr>
          <w:rFonts w:ascii="Century Gothic" w:eastAsia="Calibri" w:hAnsi="Century Gothic" w:cs="Times New Roman"/>
          <w:sz w:val="20"/>
          <w:szCs w:val="20"/>
        </w:rPr>
        <w:t>bevindt zich in</w:t>
      </w:r>
      <w:r w:rsidRPr="009155F8">
        <w:rPr>
          <w:rFonts w:ascii="Century Gothic" w:eastAsia="Calibri" w:hAnsi="Century Gothic" w:cs="Times New Roman"/>
          <w:sz w:val="20"/>
          <w:szCs w:val="20"/>
        </w:rPr>
        <w:t xml:space="preserve"> de schemering, waarin de gehele </w:t>
      </w:r>
      <w:proofErr w:type="spellStart"/>
      <w:r w:rsidRPr="009155F8">
        <w:rPr>
          <w:rFonts w:ascii="Century Gothic" w:eastAsia="Calibri" w:hAnsi="Century Gothic" w:cs="Times New Roman"/>
          <w:sz w:val="20"/>
          <w:szCs w:val="20"/>
        </w:rPr>
        <w:t>emoconie</w:t>
      </w:r>
      <w:proofErr w:type="spellEnd"/>
      <w:r w:rsidRPr="009155F8">
        <w:rPr>
          <w:rFonts w:ascii="Century Gothic" w:eastAsia="Calibri" w:hAnsi="Century Gothic" w:cs="Times New Roman"/>
          <w:sz w:val="20"/>
          <w:szCs w:val="20"/>
        </w:rPr>
        <w:t xml:space="preserve"> zich afspeelt. Het is een negatieve gedachte of een complex kluwen van stemmingen, die geleidelijk lichaam en geest overheersen. De terugkeer naar het licht staat symbool voor het omkeren van de gemoedsbeleving: Mens </w:t>
      </w:r>
      <w:proofErr w:type="spellStart"/>
      <w:r w:rsidRPr="009155F8">
        <w:rPr>
          <w:rFonts w:ascii="Century Gothic" w:eastAsia="Calibri" w:hAnsi="Century Gothic" w:cs="Times New Roman"/>
          <w:sz w:val="20"/>
          <w:szCs w:val="20"/>
        </w:rPr>
        <w:t>sana</w:t>
      </w:r>
      <w:proofErr w:type="spellEnd"/>
      <w:r w:rsidRPr="009155F8">
        <w:rPr>
          <w:rFonts w:ascii="Century Gothic" w:eastAsia="Calibri" w:hAnsi="Century Gothic" w:cs="Times New Roman"/>
          <w:sz w:val="20"/>
          <w:szCs w:val="20"/>
        </w:rPr>
        <w:t xml:space="preserve"> in </w:t>
      </w:r>
      <w:proofErr w:type="spellStart"/>
      <w:r w:rsidRPr="009155F8">
        <w:rPr>
          <w:rFonts w:ascii="Century Gothic" w:eastAsia="Calibri" w:hAnsi="Century Gothic" w:cs="Times New Roman"/>
          <w:sz w:val="20"/>
          <w:szCs w:val="20"/>
        </w:rPr>
        <w:t>corpore</w:t>
      </w:r>
      <w:proofErr w:type="spellEnd"/>
      <w:r w:rsidRPr="009155F8">
        <w:rPr>
          <w:rFonts w:ascii="Century Gothic" w:eastAsia="Calibri" w:hAnsi="Century Gothic" w:cs="Times New Roman"/>
          <w:sz w:val="20"/>
          <w:szCs w:val="20"/>
        </w:rPr>
        <w:t xml:space="preserve"> </w:t>
      </w:r>
      <w:proofErr w:type="spellStart"/>
      <w:r w:rsidRPr="009155F8">
        <w:rPr>
          <w:rFonts w:ascii="Century Gothic" w:eastAsia="Calibri" w:hAnsi="Century Gothic" w:cs="Times New Roman"/>
          <w:sz w:val="20"/>
          <w:szCs w:val="20"/>
        </w:rPr>
        <w:t>sano</w:t>
      </w:r>
      <w:proofErr w:type="spellEnd"/>
      <w:r w:rsidRPr="009155F8">
        <w:rPr>
          <w:rFonts w:ascii="Century Gothic" w:eastAsia="Calibri" w:hAnsi="Century Gothic" w:cs="Times New Roman"/>
          <w:sz w:val="20"/>
          <w:szCs w:val="20"/>
        </w:rPr>
        <w:t>, een gezonde geest in een gezond lichaam. De terugkeer naar evenwichtigheid is het bereiken van een harmonie, waarin alles opnieuw op een natuurlijke wijze met alles verbonden is.</w:t>
      </w:r>
    </w:p>
    <w:p w14:paraId="6A0D51A4" w14:textId="77777777" w:rsidR="00585170" w:rsidRPr="009155F8" w:rsidRDefault="00585170" w:rsidP="00585170">
      <w:pPr>
        <w:spacing w:after="0" w:line="240" w:lineRule="auto"/>
        <w:rPr>
          <w:rFonts w:ascii="Century Gothic" w:eastAsia="Calibri" w:hAnsi="Century Gothic" w:cs="Times New Roman"/>
          <w:sz w:val="20"/>
          <w:szCs w:val="20"/>
        </w:rPr>
      </w:pPr>
    </w:p>
    <w:p w14:paraId="1C01EC2D" w14:textId="77777777" w:rsidR="00585170" w:rsidRDefault="00585170" w:rsidP="00585170">
      <w:pPr>
        <w:spacing w:after="0" w:line="240" w:lineRule="auto"/>
        <w:ind w:firstLine="708"/>
        <w:jc w:val="center"/>
        <w:rPr>
          <w:rFonts w:ascii="Century Gothic" w:eastAsia="Calibri" w:hAnsi="Century Gothic" w:cs="Times New Roman"/>
          <w:sz w:val="20"/>
          <w:szCs w:val="20"/>
        </w:rPr>
      </w:pPr>
      <w:r>
        <w:rPr>
          <w:rFonts w:ascii="Century Gothic" w:eastAsia="Calibri" w:hAnsi="Century Gothic" w:cs="Times New Roman"/>
          <w:noProof/>
          <w:sz w:val="20"/>
          <w:szCs w:val="20"/>
        </w:rPr>
        <w:lastRenderedPageBreak/>
        <w:drawing>
          <wp:inline distT="0" distB="0" distL="0" distR="0" wp14:anchorId="600919E1" wp14:editId="5832C080">
            <wp:extent cx="1775071" cy="1288415"/>
            <wp:effectExtent l="0" t="0" r="0" b="6985"/>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8132" cy="1290637"/>
                    </a:xfrm>
                    <a:prstGeom prst="rect">
                      <a:avLst/>
                    </a:prstGeom>
                    <a:noFill/>
                  </pic:spPr>
                </pic:pic>
              </a:graphicData>
            </a:graphic>
          </wp:inline>
        </w:drawing>
      </w:r>
      <w:r>
        <w:rPr>
          <w:rFonts w:ascii="Century Gothic" w:eastAsia="Calibri" w:hAnsi="Century Gothic" w:cs="Times New Roman"/>
          <w:sz w:val="20"/>
          <w:szCs w:val="20"/>
        </w:rPr>
        <w:tab/>
      </w:r>
      <w:r>
        <w:rPr>
          <w:rFonts w:ascii="Century Gothic" w:eastAsia="Calibri" w:hAnsi="Century Gothic" w:cs="Times New Roman"/>
          <w:noProof/>
          <w:sz w:val="20"/>
          <w:szCs w:val="20"/>
        </w:rPr>
        <w:drawing>
          <wp:inline distT="0" distB="0" distL="0" distR="0" wp14:anchorId="2E0FE0B1" wp14:editId="322BB93F">
            <wp:extent cx="1237615" cy="658495"/>
            <wp:effectExtent l="0" t="0" r="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7615" cy="658495"/>
                    </a:xfrm>
                    <a:prstGeom prst="rect">
                      <a:avLst/>
                    </a:prstGeom>
                    <a:noFill/>
                  </pic:spPr>
                </pic:pic>
              </a:graphicData>
            </a:graphic>
          </wp:inline>
        </w:drawing>
      </w:r>
    </w:p>
    <w:p w14:paraId="123C66E0" w14:textId="77777777" w:rsidR="00587A5E" w:rsidRDefault="00585170" w:rsidP="00F37623">
      <w:pPr>
        <w:spacing w:after="0" w:line="240" w:lineRule="auto"/>
        <w:jc w:val="both"/>
        <w:rPr>
          <w:rFonts w:ascii="Century Gothic" w:eastAsia="Calibri" w:hAnsi="Century Gothic" w:cs="Times New Roman"/>
          <w:sz w:val="20"/>
          <w:szCs w:val="20"/>
        </w:rPr>
      </w:pPr>
      <w:r w:rsidRPr="00DC2159">
        <w:rPr>
          <w:rFonts w:ascii="Century Gothic" w:eastAsia="Calibri" w:hAnsi="Century Gothic" w:cs="Times New Roman"/>
          <w:b/>
          <w:bCs/>
          <w:sz w:val="20"/>
          <w:szCs w:val="20"/>
        </w:rPr>
        <w:t>Melancholie is zwartgalligheid</w:t>
      </w:r>
      <w:r w:rsidRPr="009155F8">
        <w:rPr>
          <w:rFonts w:ascii="Century Gothic" w:eastAsia="Calibri" w:hAnsi="Century Gothic" w:cs="Times New Roman"/>
          <w:sz w:val="20"/>
          <w:szCs w:val="20"/>
        </w:rPr>
        <w:t>: het woord bestaat uit twee Griekse woorden: ‘</w:t>
      </w:r>
      <w:proofErr w:type="spellStart"/>
      <w:r w:rsidRPr="009155F8">
        <w:rPr>
          <w:rFonts w:ascii="Century Gothic" w:eastAsia="Calibri" w:hAnsi="Century Gothic" w:cs="Times New Roman"/>
          <w:sz w:val="20"/>
          <w:szCs w:val="20"/>
        </w:rPr>
        <w:t>melanos</w:t>
      </w:r>
      <w:proofErr w:type="spellEnd"/>
      <w:r w:rsidRPr="009155F8">
        <w:rPr>
          <w:rFonts w:ascii="Century Gothic" w:eastAsia="Calibri" w:hAnsi="Century Gothic" w:cs="Times New Roman"/>
          <w:sz w:val="20"/>
          <w:szCs w:val="20"/>
        </w:rPr>
        <w:t>’ en ‘</w:t>
      </w:r>
      <w:proofErr w:type="spellStart"/>
      <w:r w:rsidRPr="009155F8">
        <w:rPr>
          <w:rFonts w:ascii="Century Gothic" w:eastAsia="Calibri" w:hAnsi="Century Gothic" w:cs="Times New Roman"/>
          <w:sz w:val="20"/>
          <w:szCs w:val="20"/>
        </w:rPr>
        <w:t>chol</w:t>
      </w:r>
      <w:proofErr w:type="spellEnd"/>
      <w:r w:rsidRPr="009155F8">
        <w:rPr>
          <w:rFonts w:ascii="Century Gothic" w:eastAsia="Calibri" w:hAnsi="Century Gothic" w:cs="Times New Roman"/>
          <w:sz w:val="20"/>
          <w:szCs w:val="20"/>
        </w:rPr>
        <w:t>’, wat ‘zwart’ en ‘gal’ betekent. Wat een zwarte denkwereld is, wordt duidelijk want een gevoelsmatige donkerte begrijpt iedereen. Maar wat gal ermee te maken heeft minder. Gal is een spijsverteringsvloeistof die erg bitter is. Het is die bitterheid, een vast onderdeel van de emoties van melancholie, waar deze ‘gal’ voor staat. Als emotie is het vooral negatief.</w:t>
      </w:r>
      <w:r w:rsidR="007F008B">
        <w:rPr>
          <w:rFonts w:ascii="Century Gothic" w:eastAsia="Calibri" w:hAnsi="Century Gothic" w:cs="Times New Roman"/>
          <w:sz w:val="20"/>
          <w:szCs w:val="20"/>
        </w:rPr>
        <w:t xml:space="preserve"> </w:t>
      </w:r>
      <w:r w:rsidRPr="009155F8">
        <w:rPr>
          <w:rFonts w:ascii="Century Gothic" w:eastAsia="Calibri" w:hAnsi="Century Gothic" w:cs="Times New Roman"/>
          <w:sz w:val="20"/>
          <w:szCs w:val="20"/>
        </w:rPr>
        <w:t>Omdat de emotie eigenlijk een samenbundeling van vele gevoelsaspecten is, som ik een aantal van deze kenmerken op in een poging om een indeling ermee te bekomen, wat de correctie ervan zal verduidelijken. De indeling is volgens het zeer oude, maar duidelijke en goede systeem van de seizoenen met hun specifieke weersomstandigheden.</w:t>
      </w:r>
      <w:r w:rsidR="00F37623">
        <w:rPr>
          <w:rFonts w:ascii="Century Gothic" w:eastAsia="Calibri" w:hAnsi="Century Gothic" w:cs="Times New Roman"/>
          <w:sz w:val="20"/>
          <w:szCs w:val="20"/>
        </w:rPr>
        <w:t xml:space="preserve"> Momenteel zijn dat de winterse kenmerken én die van de komende lente, waarvan de negatieve kant overheerst.</w:t>
      </w:r>
    </w:p>
    <w:p w14:paraId="5DB41102" w14:textId="77777777" w:rsidR="00587A5E" w:rsidRDefault="00587A5E" w:rsidP="00F37623">
      <w:pPr>
        <w:spacing w:after="0" w:line="240" w:lineRule="auto"/>
        <w:jc w:val="both"/>
        <w:rPr>
          <w:rFonts w:ascii="Century Gothic" w:eastAsia="Calibri" w:hAnsi="Century Gothic" w:cs="Times New Roman"/>
          <w:sz w:val="20"/>
          <w:szCs w:val="20"/>
        </w:rPr>
      </w:pPr>
    </w:p>
    <w:p w14:paraId="23AC4211" w14:textId="32435F84" w:rsidR="00F37623" w:rsidRPr="00F37623" w:rsidRDefault="00F37623" w:rsidP="00F37623">
      <w:pPr>
        <w:spacing w:after="0" w:line="240" w:lineRule="auto"/>
        <w:jc w:val="both"/>
        <w:rPr>
          <w:rFonts w:ascii="Century Gothic" w:eastAsia="Calibri" w:hAnsi="Century Gothic" w:cs="Times New Roman"/>
          <w:sz w:val="20"/>
          <w:szCs w:val="20"/>
        </w:rPr>
      </w:pPr>
      <w:r w:rsidRPr="00F37623">
        <w:rPr>
          <w:rFonts w:ascii="Century Gothic" w:eastAsia="Calibri" w:hAnsi="Century Gothic" w:cs="Times New Roman"/>
          <w:b/>
          <w:bCs/>
          <w:sz w:val="20"/>
          <w:szCs w:val="20"/>
        </w:rPr>
        <w:t xml:space="preserve">De kenmerken van de huidige melancholie </w:t>
      </w:r>
      <w:r>
        <w:rPr>
          <w:rFonts w:ascii="Century Gothic" w:eastAsia="Calibri" w:hAnsi="Century Gothic" w:cs="Times New Roman"/>
          <w:b/>
          <w:bCs/>
          <w:sz w:val="20"/>
          <w:szCs w:val="20"/>
        </w:rPr>
        <w:t>zijn</w:t>
      </w:r>
      <w:r w:rsidR="00D85269">
        <w:rPr>
          <w:rFonts w:ascii="Century Gothic" w:eastAsia="Calibri" w:hAnsi="Century Gothic" w:cs="Times New Roman"/>
          <w:b/>
          <w:bCs/>
          <w:sz w:val="20"/>
          <w:szCs w:val="20"/>
        </w:rPr>
        <w:t xml:space="preserve"> die van WINTER &amp; LENTE:</w:t>
      </w:r>
    </w:p>
    <w:p w14:paraId="19471C21" w14:textId="77777777" w:rsidR="00587A5E" w:rsidRPr="00142690" w:rsidRDefault="00587A5E" w:rsidP="00F37623">
      <w:pPr>
        <w:spacing w:after="0" w:line="240" w:lineRule="auto"/>
        <w:rPr>
          <w:rFonts w:ascii="Century Gothic" w:eastAsia="Calibri" w:hAnsi="Century Gothic" w:cs="Times New Roman"/>
          <w:sz w:val="20"/>
          <w:szCs w:val="20"/>
        </w:rPr>
      </w:pPr>
    </w:p>
    <w:p w14:paraId="03B17B0C" w14:textId="5FFD738F" w:rsidR="00F37623" w:rsidRPr="00DC2159" w:rsidRDefault="00F37623" w:rsidP="00F37623">
      <w:pPr>
        <w:spacing w:after="0" w:line="240" w:lineRule="auto"/>
        <w:rPr>
          <w:rFonts w:ascii="Century Gothic" w:eastAsia="Calibri" w:hAnsi="Century Gothic" w:cs="Times New Roman"/>
          <w:b/>
          <w:bCs/>
          <w:sz w:val="20"/>
          <w:szCs w:val="20"/>
        </w:rPr>
      </w:pPr>
      <w:r w:rsidRPr="00DC2159">
        <w:rPr>
          <w:rFonts w:ascii="Century Gothic" w:eastAsia="Calibri" w:hAnsi="Century Gothic" w:cs="Times New Roman"/>
          <w:b/>
          <w:bCs/>
          <w:sz w:val="20"/>
          <w:szCs w:val="20"/>
        </w:rPr>
        <w:t>WINTER</w:t>
      </w:r>
    </w:p>
    <w:p w14:paraId="4ACA3248"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Donkerte om je heen: donkere periode (letterlijk en figuurlijk)</w:t>
      </w:r>
      <w:r>
        <w:rPr>
          <w:rFonts w:ascii="Century Gothic" w:eastAsia="Calibri" w:hAnsi="Century Gothic" w:cs="Times New Roman"/>
          <w:sz w:val="20"/>
          <w:szCs w:val="20"/>
        </w:rPr>
        <w:t>.</w:t>
      </w:r>
    </w:p>
    <w:p w14:paraId="49F7D377"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Uitzichtloosheid: eeuwig winter, koud en ongezellig</w:t>
      </w:r>
      <w:r>
        <w:rPr>
          <w:rFonts w:ascii="Century Gothic" w:eastAsia="Calibri" w:hAnsi="Century Gothic" w:cs="Times New Roman"/>
          <w:sz w:val="20"/>
          <w:szCs w:val="20"/>
        </w:rPr>
        <w:t>.</w:t>
      </w:r>
    </w:p>
    <w:p w14:paraId="437857DE"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Zwak zicht (als blind, wazig), geen inzicht noch uitzicht</w:t>
      </w:r>
      <w:r>
        <w:rPr>
          <w:rFonts w:ascii="Century Gothic" w:eastAsia="Calibri" w:hAnsi="Century Gothic" w:cs="Times New Roman"/>
          <w:sz w:val="20"/>
          <w:szCs w:val="20"/>
        </w:rPr>
        <w:t>.</w:t>
      </w:r>
    </w:p>
    <w:p w14:paraId="7ACFBF1B"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Gebrek aan contact, ook oogcontact</w:t>
      </w:r>
      <w:r>
        <w:rPr>
          <w:rFonts w:ascii="Century Gothic" w:eastAsia="Calibri" w:hAnsi="Century Gothic" w:cs="Times New Roman"/>
          <w:sz w:val="20"/>
          <w:szCs w:val="20"/>
        </w:rPr>
        <w:t>.</w:t>
      </w:r>
    </w:p>
    <w:p w14:paraId="0EE35863" w14:textId="580ED609" w:rsidR="00F37623"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Zich laten gaan, wegzinken, afglijden, langzaam maar zeker</w:t>
      </w:r>
      <w:r>
        <w:rPr>
          <w:rFonts w:ascii="Century Gothic" w:eastAsia="Calibri" w:hAnsi="Century Gothic" w:cs="Times New Roman"/>
          <w:sz w:val="20"/>
          <w:szCs w:val="20"/>
        </w:rPr>
        <w:t>.</w:t>
      </w:r>
    </w:p>
    <w:p w14:paraId="42C27EE5" w14:textId="77777777" w:rsidR="00F37623" w:rsidRPr="009155F8" w:rsidRDefault="00F37623" w:rsidP="00F37623">
      <w:pPr>
        <w:spacing w:after="0" w:line="240" w:lineRule="auto"/>
        <w:jc w:val="center"/>
        <w:rPr>
          <w:rFonts w:ascii="Century Gothic" w:eastAsia="Calibri" w:hAnsi="Century Gothic" w:cs="Times New Roman"/>
          <w:sz w:val="20"/>
          <w:szCs w:val="20"/>
        </w:rPr>
      </w:pPr>
      <w:r>
        <w:rPr>
          <w:rFonts w:ascii="Century Gothic" w:eastAsia="Calibri" w:hAnsi="Century Gothic" w:cs="Times New Roman"/>
          <w:noProof/>
          <w:sz w:val="20"/>
          <w:szCs w:val="20"/>
        </w:rPr>
        <w:drawing>
          <wp:inline distT="0" distB="0" distL="0" distR="0" wp14:anchorId="470991F1" wp14:editId="5530AECE">
            <wp:extent cx="1159796" cy="1127125"/>
            <wp:effectExtent l="0" t="0" r="254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9394" cy="1136453"/>
                    </a:xfrm>
                    <a:prstGeom prst="rect">
                      <a:avLst/>
                    </a:prstGeom>
                    <a:noFill/>
                  </pic:spPr>
                </pic:pic>
              </a:graphicData>
            </a:graphic>
          </wp:inline>
        </w:drawing>
      </w:r>
      <w:r>
        <w:rPr>
          <w:rFonts w:ascii="Century Gothic" w:eastAsia="Calibri" w:hAnsi="Century Gothic" w:cs="Times New Roman"/>
          <w:noProof/>
          <w:sz w:val="20"/>
          <w:szCs w:val="20"/>
        </w:rPr>
        <w:drawing>
          <wp:inline distT="0" distB="0" distL="0" distR="0" wp14:anchorId="47AEF006" wp14:editId="1D3AF232">
            <wp:extent cx="1673860" cy="877101"/>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1386" cy="896765"/>
                    </a:xfrm>
                    <a:prstGeom prst="rect">
                      <a:avLst/>
                    </a:prstGeom>
                    <a:noFill/>
                  </pic:spPr>
                </pic:pic>
              </a:graphicData>
            </a:graphic>
          </wp:inline>
        </w:drawing>
      </w:r>
    </w:p>
    <w:p w14:paraId="3A8AE21F" w14:textId="77777777" w:rsidR="00F37623" w:rsidRPr="00DC2159" w:rsidRDefault="00F37623" w:rsidP="00F37623">
      <w:pPr>
        <w:spacing w:after="0" w:line="240" w:lineRule="auto"/>
        <w:rPr>
          <w:rFonts w:ascii="Century Gothic" w:eastAsia="Calibri" w:hAnsi="Century Gothic" w:cs="Times New Roman"/>
          <w:b/>
          <w:bCs/>
          <w:sz w:val="20"/>
          <w:szCs w:val="20"/>
        </w:rPr>
      </w:pPr>
      <w:r w:rsidRPr="00DC2159">
        <w:rPr>
          <w:rFonts w:ascii="Century Gothic" w:eastAsia="Calibri" w:hAnsi="Century Gothic" w:cs="Times New Roman"/>
          <w:b/>
          <w:bCs/>
          <w:sz w:val="20"/>
          <w:szCs w:val="20"/>
        </w:rPr>
        <w:t>LENTE</w:t>
      </w:r>
    </w:p>
    <w:p w14:paraId="7D118B4F"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Zenuwachtigheid, stress en rusteloosheid</w:t>
      </w:r>
      <w:r>
        <w:rPr>
          <w:rFonts w:ascii="Century Gothic" w:eastAsia="Calibri" w:hAnsi="Century Gothic" w:cs="Times New Roman"/>
          <w:sz w:val="20"/>
          <w:szCs w:val="20"/>
        </w:rPr>
        <w:t>.</w:t>
      </w:r>
    </w:p>
    <w:p w14:paraId="251A63EA"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Opgejaagdheid en slapeloosheid</w:t>
      </w:r>
      <w:r>
        <w:rPr>
          <w:rFonts w:ascii="Century Gothic" w:eastAsia="Calibri" w:hAnsi="Century Gothic" w:cs="Times New Roman"/>
          <w:sz w:val="20"/>
          <w:szCs w:val="20"/>
        </w:rPr>
        <w:t>.</w:t>
      </w:r>
    </w:p>
    <w:p w14:paraId="0077D88F"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Angst, dromen, nachtmerries</w:t>
      </w:r>
      <w:r>
        <w:rPr>
          <w:rFonts w:ascii="Century Gothic" w:eastAsia="Calibri" w:hAnsi="Century Gothic" w:cs="Times New Roman"/>
          <w:sz w:val="20"/>
          <w:szCs w:val="20"/>
        </w:rPr>
        <w:t>.</w:t>
      </w:r>
    </w:p>
    <w:p w14:paraId="10BBA38B"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Verloren gevoel, gevoel van alleen zijn, afgewezen zijn</w:t>
      </w:r>
      <w:r>
        <w:rPr>
          <w:rFonts w:ascii="Century Gothic" w:eastAsia="Calibri" w:hAnsi="Century Gothic" w:cs="Times New Roman"/>
          <w:sz w:val="20"/>
          <w:szCs w:val="20"/>
        </w:rPr>
        <w:t>.</w:t>
      </w:r>
    </w:p>
    <w:p w14:paraId="097DCAD1"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Verlatingsangst (volwassenen)</w:t>
      </w:r>
      <w:r>
        <w:rPr>
          <w:rFonts w:ascii="Century Gothic" w:eastAsia="Calibri" w:hAnsi="Century Gothic" w:cs="Times New Roman"/>
          <w:sz w:val="20"/>
          <w:szCs w:val="20"/>
        </w:rPr>
        <w:t>.</w:t>
      </w:r>
    </w:p>
    <w:p w14:paraId="39DA5F33"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Hulpeloosheid</w:t>
      </w:r>
      <w:r>
        <w:rPr>
          <w:rFonts w:ascii="Century Gothic" w:eastAsia="Calibri" w:hAnsi="Century Gothic" w:cs="Times New Roman"/>
          <w:sz w:val="20"/>
          <w:szCs w:val="20"/>
        </w:rPr>
        <w:t>.</w:t>
      </w:r>
    </w:p>
    <w:p w14:paraId="0982EA41"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Reddeloosheid</w:t>
      </w:r>
      <w:r>
        <w:rPr>
          <w:rFonts w:ascii="Century Gothic" w:eastAsia="Calibri" w:hAnsi="Century Gothic" w:cs="Times New Roman"/>
          <w:sz w:val="20"/>
          <w:szCs w:val="20"/>
        </w:rPr>
        <w:t>.</w:t>
      </w:r>
    </w:p>
    <w:p w14:paraId="7E617CC0"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Zelfmoordgedachten</w:t>
      </w:r>
      <w:r>
        <w:rPr>
          <w:rFonts w:ascii="Century Gothic" w:eastAsia="Calibri" w:hAnsi="Century Gothic" w:cs="Times New Roman"/>
          <w:sz w:val="20"/>
          <w:szCs w:val="20"/>
        </w:rPr>
        <w:t>.</w:t>
      </w:r>
    </w:p>
    <w:p w14:paraId="7CFBDA57"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Uiterste traagheid in alles wat je doen moet</w:t>
      </w:r>
      <w:r>
        <w:rPr>
          <w:rFonts w:ascii="Century Gothic" w:eastAsia="Calibri" w:hAnsi="Century Gothic" w:cs="Times New Roman"/>
          <w:sz w:val="20"/>
          <w:szCs w:val="20"/>
        </w:rPr>
        <w:t>.</w:t>
      </w:r>
    </w:p>
    <w:p w14:paraId="64F440E7" w14:textId="77777777" w:rsidR="00F37623" w:rsidRPr="009155F8"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Schuldgevoelens</w:t>
      </w:r>
      <w:r>
        <w:rPr>
          <w:rFonts w:ascii="Century Gothic" w:eastAsia="Calibri" w:hAnsi="Century Gothic" w:cs="Times New Roman"/>
          <w:sz w:val="20"/>
          <w:szCs w:val="20"/>
        </w:rPr>
        <w:t>.</w:t>
      </w:r>
    </w:p>
    <w:p w14:paraId="096ABD28" w14:textId="4BAC19A3" w:rsidR="00F37623" w:rsidRDefault="00F37623" w:rsidP="00F37623">
      <w:pPr>
        <w:spacing w:after="0" w:line="240" w:lineRule="auto"/>
        <w:rPr>
          <w:rFonts w:ascii="Century Gothic" w:eastAsia="Calibri" w:hAnsi="Century Gothic" w:cs="Times New Roman"/>
          <w:sz w:val="20"/>
          <w:szCs w:val="20"/>
        </w:rPr>
      </w:pPr>
      <w:r w:rsidRPr="009155F8">
        <w:rPr>
          <w:rFonts w:ascii="Century Gothic" w:eastAsia="Calibri" w:hAnsi="Century Gothic" w:cs="Times New Roman"/>
          <w:sz w:val="20"/>
          <w:szCs w:val="20"/>
        </w:rPr>
        <w:t>Hartritmestoornissen</w:t>
      </w:r>
      <w:r>
        <w:rPr>
          <w:rFonts w:ascii="Century Gothic" w:eastAsia="Calibri" w:hAnsi="Century Gothic" w:cs="Times New Roman"/>
          <w:sz w:val="20"/>
          <w:szCs w:val="20"/>
        </w:rPr>
        <w:t>.</w:t>
      </w:r>
    </w:p>
    <w:p w14:paraId="5EE755D6" w14:textId="77777777" w:rsidR="00F37623" w:rsidRPr="009155F8" w:rsidRDefault="00F37623" w:rsidP="00F37623">
      <w:pPr>
        <w:spacing w:after="0" w:line="240" w:lineRule="auto"/>
        <w:jc w:val="center"/>
        <w:rPr>
          <w:rFonts w:ascii="Century Gothic" w:eastAsia="Calibri" w:hAnsi="Century Gothic" w:cs="Times New Roman"/>
          <w:sz w:val="20"/>
          <w:szCs w:val="20"/>
        </w:rPr>
      </w:pPr>
      <w:r>
        <w:rPr>
          <w:rFonts w:ascii="Century Gothic" w:eastAsia="Calibri" w:hAnsi="Century Gothic" w:cs="Times New Roman"/>
          <w:noProof/>
          <w:sz w:val="20"/>
          <w:szCs w:val="20"/>
        </w:rPr>
        <w:lastRenderedPageBreak/>
        <w:drawing>
          <wp:inline distT="0" distB="0" distL="0" distR="0" wp14:anchorId="796A1DBC" wp14:editId="7703B0A0">
            <wp:extent cx="1365709" cy="1267460"/>
            <wp:effectExtent l="0" t="0" r="6350" b="8890"/>
            <wp:docPr id="26785" name="Afbeelding 2678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5" name="Afbeelding 26785" descr="Afbeelding met tekst&#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1496" cy="1272831"/>
                    </a:xfrm>
                    <a:prstGeom prst="rect">
                      <a:avLst/>
                    </a:prstGeom>
                    <a:noFill/>
                  </pic:spPr>
                </pic:pic>
              </a:graphicData>
            </a:graphic>
          </wp:inline>
        </w:drawing>
      </w:r>
      <w:r>
        <w:rPr>
          <w:rFonts w:ascii="Century Gothic" w:eastAsia="Calibri" w:hAnsi="Century Gothic" w:cs="Times New Roman"/>
          <w:noProof/>
          <w:sz w:val="20"/>
          <w:szCs w:val="20"/>
        </w:rPr>
        <w:drawing>
          <wp:inline distT="0" distB="0" distL="0" distR="0" wp14:anchorId="639BE9BA" wp14:editId="6F626B4B">
            <wp:extent cx="2305050" cy="1875189"/>
            <wp:effectExtent l="0" t="0" r="0" b="0"/>
            <wp:docPr id="26784" name="Afbeelding 2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40493" cy="1904023"/>
                    </a:xfrm>
                    <a:prstGeom prst="rect">
                      <a:avLst/>
                    </a:prstGeom>
                    <a:noFill/>
                  </pic:spPr>
                </pic:pic>
              </a:graphicData>
            </a:graphic>
          </wp:inline>
        </w:drawing>
      </w:r>
    </w:p>
    <w:p w14:paraId="74CD6C13" w14:textId="77777777" w:rsidR="00D85269" w:rsidRDefault="00D85269" w:rsidP="00F37623">
      <w:pPr>
        <w:spacing w:after="0" w:line="240" w:lineRule="auto"/>
        <w:jc w:val="both"/>
        <w:rPr>
          <w:rFonts w:ascii="Century Gothic" w:eastAsia="Calibri" w:hAnsi="Century Gothic" w:cs="Times New Roman"/>
          <w:b/>
          <w:bCs/>
          <w:sz w:val="20"/>
          <w:szCs w:val="20"/>
        </w:rPr>
      </w:pPr>
    </w:p>
    <w:p w14:paraId="1EC3E78C" w14:textId="2167835C" w:rsidR="00F37623" w:rsidRDefault="00F37623" w:rsidP="00F37623">
      <w:pPr>
        <w:spacing w:after="0" w:line="240" w:lineRule="auto"/>
        <w:jc w:val="both"/>
        <w:rPr>
          <w:rFonts w:ascii="Century Gothic" w:eastAsia="Calibri" w:hAnsi="Century Gothic" w:cs="Times New Roman"/>
          <w:sz w:val="20"/>
          <w:szCs w:val="20"/>
        </w:rPr>
      </w:pPr>
      <w:r w:rsidRPr="00F37623">
        <w:rPr>
          <w:rFonts w:ascii="Century Gothic" w:eastAsia="Calibri" w:hAnsi="Century Gothic" w:cs="Times New Roman"/>
          <w:b/>
          <w:bCs/>
          <w:sz w:val="20"/>
          <w:szCs w:val="20"/>
        </w:rPr>
        <w:t>Moeheid</w:t>
      </w:r>
      <w:r>
        <w:rPr>
          <w:rFonts w:ascii="Century Gothic" w:eastAsia="Calibri" w:hAnsi="Century Gothic" w:cs="Times New Roman"/>
          <w:b/>
          <w:bCs/>
          <w:sz w:val="20"/>
          <w:szCs w:val="20"/>
        </w:rPr>
        <w:t xml:space="preserve">: </w:t>
      </w:r>
      <w:r w:rsidRPr="00F37623">
        <w:rPr>
          <w:rFonts w:ascii="Century Gothic" w:eastAsia="Calibri" w:hAnsi="Century Gothic" w:cs="Times New Roman"/>
          <w:sz w:val="20"/>
          <w:szCs w:val="20"/>
        </w:rPr>
        <w:t>bij</w:t>
      </w:r>
      <w:r w:rsidRPr="009155F8">
        <w:rPr>
          <w:rFonts w:ascii="Century Gothic" w:eastAsia="Calibri" w:hAnsi="Century Gothic" w:cs="Times New Roman"/>
          <w:sz w:val="20"/>
          <w:szCs w:val="20"/>
        </w:rPr>
        <w:t xml:space="preserve"> melancholie is moeheid onder de een of andere vorm steeds aanwezig. Het is een gebrek aan energie, waarbij deze energie wordt bedoeld, die niet in calorieën kan worden uitgedrukt, maar in Herz, omdat het een </w:t>
      </w:r>
      <w:proofErr w:type="spellStart"/>
      <w:r w:rsidRPr="009155F8">
        <w:rPr>
          <w:rFonts w:ascii="Century Gothic" w:eastAsia="Calibri" w:hAnsi="Century Gothic" w:cs="Times New Roman"/>
          <w:sz w:val="20"/>
          <w:szCs w:val="20"/>
        </w:rPr>
        <w:t>trillingsenergie</w:t>
      </w:r>
      <w:proofErr w:type="spellEnd"/>
      <w:r w:rsidRPr="009155F8">
        <w:rPr>
          <w:rFonts w:ascii="Century Gothic" w:eastAsia="Calibri" w:hAnsi="Century Gothic" w:cs="Times New Roman"/>
          <w:sz w:val="20"/>
          <w:szCs w:val="20"/>
        </w:rPr>
        <w:t xml:space="preserve"> is, met andere woorden, eerder een emotie dan een kracht.</w:t>
      </w:r>
      <w:r>
        <w:rPr>
          <w:rFonts w:ascii="Century Gothic" w:eastAsia="Calibri" w:hAnsi="Century Gothic" w:cs="Times New Roman"/>
          <w:sz w:val="20"/>
          <w:szCs w:val="20"/>
        </w:rPr>
        <w:t xml:space="preserve"> </w:t>
      </w:r>
      <w:r w:rsidRPr="009155F8">
        <w:rPr>
          <w:rFonts w:ascii="Century Gothic" w:eastAsia="Calibri" w:hAnsi="Century Gothic" w:cs="Times New Roman"/>
          <w:sz w:val="20"/>
          <w:szCs w:val="20"/>
        </w:rPr>
        <w:t xml:space="preserve">Hoe ben je dan eigenlijk die energie, die je voorheen (soms heel lang geleden, helaas) wél had, verloren? Dit kan gebeurd zijn </w:t>
      </w:r>
      <w:r>
        <w:rPr>
          <w:rFonts w:ascii="Century Gothic" w:eastAsia="Calibri" w:hAnsi="Century Gothic" w:cs="Times New Roman"/>
          <w:sz w:val="20"/>
          <w:szCs w:val="20"/>
        </w:rPr>
        <w:t>door</w:t>
      </w:r>
      <w:r w:rsidRPr="009155F8">
        <w:rPr>
          <w:rFonts w:ascii="Century Gothic" w:eastAsia="Calibri" w:hAnsi="Century Gothic" w:cs="Times New Roman"/>
          <w:sz w:val="20"/>
          <w:szCs w:val="20"/>
        </w:rPr>
        <w:t xml:space="preserve"> twee </w:t>
      </w:r>
      <w:r>
        <w:rPr>
          <w:rFonts w:ascii="Century Gothic" w:eastAsia="Calibri" w:hAnsi="Century Gothic" w:cs="Times New Roman"/>
          <w:sz w:val="20"/>
          <w:szCs w:val="20"/>
        </w:rPr>
        <w:t>oorzaken:</w:t>
      </w:r>
    </w:p>
    <w:p w14:paraId="099866A0" w14:textId="77777777" w:rsidR="00142690" w:rsidRDefault="00142690" w:rsidP="00F37623">
      <w:pPr>
        <w:spacing w:after="0" w:line="240" w:lineRule="auto"/>
        <w:jc w:val="both"/>
        <w:rPr>
          <w:rFonts w:ascii="Century Gothic" w:eastAsia="Calibri" w:hAnsi="Century Gothic" w:cs="Times New Roman"/>
          <w:sz w:val="20"/>
          <w:szCs w:val="20"/>
        </w:rPr>
      </w:pPr>
    </w:p>
    <w:p w14:paraId="5C96B535" w14:textId="77777777" w:rsidR="00F37623" w:rsidRDefault="00F37623" w:rsidP="00F37623">
      <w:pPr>
        <w:spacing w:after="0" w:line="240" w:lineRule="auto"/>
        <w:rPr>
          <w:rFonts w:ascii="Century Gothic" w:eastAsia="Calibri" w:hAnsi="Century Gothic" w:cs="Times New Roman"/>
          <w:sz w:val="20"/>
          <w:szCs w:val="20"/>
        </w:rPr>
      </w:pPr>
      <w:r>
        <w:rPr>
          <w:rFonts w:ascii="Century Gothic" w:eastAsia="Calibri" w:hAnsi="Century Gothic" w:cs="Times New Roman"/>
          <w:noProof/>
          <w:sz w:val="20"/>
          <w:szCs w:val="20"/>
        </w:rPr>
        <w:drawing>
          <wp:inline distT="0" distB="0" distL="0" distR="0" wp14:anchorId="0AC34EBA" wp14:editId="01AFF5B7">
            <wp:extent cx="3119755" cy="1322605"/>
            <wp:effectExtent l="0" t="0" r="0" b="0"/>
            <wp:docPr id="26786" name="Afbeelding 2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8403" cy="1326271"/>
                    </a:xfrm>
                    <a:prstGeom prst="rect">
                      <a:avLst/>
                    </a:prstGeom>
                    <a:noFill/>
                  </pic:spPr>
                </pic:pic>
              </a:graphicData>
            </a:graphic>
          </wp:inline>
        </w:drawing>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noProof/>
          <w:sz w:val="20"/>
          <w:szCs w:val="20"/>
        </w:rPr>
        <w:drawing>
          <wp:inline distT="0" distB="0" distL="0" distR="0" wp14:anchorId="56720D2D" wp14:editId="70704AD1">
            <wp:extent cx="780433" cy="1177799"/>
            <wp:effectExtent l="0" t="0" r="635" b="3810"/>
            <wp:docPr id="26788" name="Afbeelding 2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9245" cy="1191098"/>
                    </a:xfrm>
                    <a:prstGeom prst="rect">
                      <a:avLst/>
                    </a:prstGeom>
                    <a:noFill/>
                  </pic:spPr>
                </pic:pic>
              </a:graphicData>
            </a:graphic>
          </wp:inline>
        </w:drawing>
      </w:r>
    </w:p>
    <w:p w14:paraId="1CB299CF" w14:textId="77777777" w:rsidR="00F37623" w:rsidRDefault="00F37623" w:rsidP="00F37623">
      <w:pPr>
        <w:spacing w:after="0" w:line="240" w:lineRule="auto"/>
        <w:rPr>
          <w:rFonts w:ascii="Century Gothic" w:eastAsia="Calibri" w:hAnsi="Century Gothic" w:cs="Times New Roman"/>
          <w:sz w:val="20"/>
          <w:szCs w:val="20"/>
        </w:rPr>
      </w:pPr>
      <w:r>
        <w:rPr>
          <w:rFonts w:ascii="Century Gothic" w:eastAsia="Calibri" w:hAnsi="Century Gothic" w:cs="Times New Roman"/>
          <w:noProof/>
          <w:sz w:val="20"/>
          <w:szCs w:val="20"/>
        </w:rPr>
        <w:drawing>
          <wp:inline distT="0" distB="0" distL="0" distR="0" wp14:anchorId="1EF3321B" wp14:editId="72D60B26">
            <wp:extent cx="3400425" cy="1771384"/>
            <wp:effectExtent l="0" t="0" r="0" b="0"/>
            <wp:docPr id="26787" name="Afbeelding 2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7463" cy="1780260"/>
                    </a:xfrm>
                    <a:prstGeom prst="rect">
                      <a:avLst/>
                    </a:prstGeom>
                    <a:noFill/>
                  </pic:spPr>
                </pic:pic>
              </a:graphicData>
            </a:graphic>
          </wp:inline>
        </w:drawing>
      </w:r>
      <w:r>
        <w:rPr>
          <w:rFonts w:ascii="Century Gothic" w:eastAsia="Calibri" w:hAnsi="Century Gothic" w:cs="Times New Roman"/>
          <w:sz w:val="20"/>
          <w:szCs w:val="20"/>
        </w:rPr>
        <w:tab/>
      </w:r>
      <w:r>
        <w:rPr>
          <w:rFonts w:ascii="Century Gothic" w:eastAsia="Calibri" w:hAnsi="Century Gothic" w:cs="Times New Roman"/>
          <w:noProof/>
          <w:sz w:val="20"/>
          <w:szCs w:val="20"/>
        </w:rPr>
        <w:drawing>
          <wp:inline distT="0" distB="0" distL="0" distR="0" wp14:anchorId="1876ACBD" wp14:editId="1BCD92EC">
            <wp:extent cx="780415" cy="1176655"/>
            <wp:effectExtent l="0" t="0" r="635" b="4445"/>
            <wp:docPr id="26789" name="Afbeelding 2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0415" cy="1176655"/>
                    </a:xfrm>
                    <a:prstGeom prst="rect">
                      <a:avLst/>
                    </a:prstGeom>
                    <a:noFill/>
                  </pic:spPr>
                </pic:pic>
              </a:graphicData>
            </a:graphic>
          </wp:inline>
        </w:drawing>
      </w:r>
    </w:p>
    <w:p w14:paraId="1D75FCC9" w14:textId="77777777" w:rsidR="00587A5E" w:rsidRPr="00587A5E" w:rsidRDefault="00587A5E" w:rsidP="00587A5E">
      <w:pPr>
        <w:spacing w:after="0" w:line="240" w:lineRule="auto"/>
        <w:jc w:val="both"/>
        <w:rPr>
          <w:rFonts w:ascii="Century Gothic" w:eastAsia="Calibri" w:hAnsi="Century Gothic" w:cs="Times New Roman"/>
          <w:b/>
          <w:bCs/>
          <w:sz w:val="24"/>
          <w:szCs w:val="24"/>
        </w:rPr>
      </w:pPr>
      <w:r w:rsidRPr="00587A5E">
        <w:rPr>
          <w:rFonts w:ascii="Century Gothic" w:eastAsia="Calibri" w:hAnsi="Century Gothic" w:cs="Times New Roman"/>
          <w:b/>
          <w:bCs/>
          <w:sz w:val="24"/>
          <w:szCs w:val="24"/>
        </w:rPr>
        <w:t>WAT HIER EN NU NUTTIG IS.</w:t>
      </w:r>
    </w:p>
    <w:p w14:paraId="526F5F05" w14:textId="73AC48E3" w:rsidR="00587A5E" w:rsidRPr="00587A5E" w:rsidRDefault="00587A5E" w:rsidP="00587A5E">
      <w:pPr>
        <w:spacing w:after="0" w:line="240" w:lineRule="auto"/>
        <w:jc w:val="both"/>
        <w:rPr>
          <w:rFonts w:ascii="Century Gothic" w:eastAsia="Calibri" w:hAnsi="Century Gothic" w:cs="Times New Roman"/>
          <w:b/>
          <w:bCs/>
          <w:sz w:val="24"/>
          <w:szCs w:val="24"/>
        </w:rPr>
      </w:pPr>
      <w:r w:rsidRPr="00587A5E">
        <w:rPr>
          <w:rFonts w:ascii="Century Gothic" w:eastAsia="Calibri" w:hAnsi="Century Gothic" w:cs="Times New Roman"/>
          <w:sz w:val="24"/>
          <w:szCs w:val="24"/>
        </w:rPr>
        <w:t xml:space="preserve">Winter 2022-2023… de sfeer in het universum van ons menszijn is donker en zwaar geladen met problemen. De media spuien deprimerende en negatieve boodschappen met angstaanjagende effecten. De gevolgen zijn dat veel mensen aan melancholie lijden. </w:t>
      </w:r>
      <w:r w:rsidRPr="00587A5E">
        <w:rPr>
          <w:rFonts w:ascii="Century Gothic" w:eastAsia="Calibri" w:hAnsi="Century Gothic" w:cs="Times New Roman"/>
          <w:b/>
          <w:bCs/>
          <w:sz w:val="24"/>
          <w:szCs w:val="24"/>
        </w:rPr>
        <w:t xml:space="preserve">De </w:t>
      </w:r>
      <w:proofErr w:type="spellStart"/>
      <w:r w:rsidRPr="00587A5E">
        <w:rPr>
          <w:rFonts w:ascii="Century Gothic" w:eastAsia="Calibri" w:hAnsi="Century Gothic" w:cs="Times New Roman"/>
          <w:b/>
          <w:bCs/>
          <w:sz w:val="24"/>
          <w:szCs w:val="24"/>
        </w:rPr>
        <w:t>emocons</w:t>
      </w:r>
      <w:proofErr w:type="spellEnd"/>
      <w:r w:rsidRPr="00587A5E">
        <w:rPr>
          <w:rFonts w:ascii="Century Gothic" w:eastAsia="Calibri" w:hAnsi="Century Gothic" w:cs="Times New Roman"/>
          <w:b/>
          <w:bCs/>
          <w:sz w:val="24"/>
          <w:szCs w:val="24"/>
        </w:rPr>
        <w:t xml:space="preserve"> JONSOL (Winter-kenmerken) en ORANGE BLOSSOM (L</w:t>
      </w:r>
      <w:r w:rsidR="00142690">
        <w:rPr>
          <w:rFonts w:ascii="Century Gothic" w:eastAsia="Calibri" w:hAnsi="Century Gothic" w:cs="Times New Roman"/>
          <w:b/>
          <w:bCs/>
          <w:sz w:val="24"/>
          <w:szCs w:val="24"/>
        </w:rPr>
        <w:t>ente</w:t>
      </w:r>
      <w:r w:rsidRPr="00587A5E">
        <w:rPr>
          <w:rFonts w:ascii="Century Gothic" w:eastAsia="Calibri" w:hAnsi="Century Gothic" w:cs="Times New Roman"/>
          <w:b/>
          <w:bCs/>
          <w:sz w:val="24"/>
          <w:szCs w:val="24"/>
        </w:rPr>
        <w:t>-kenmerken) zijn thans aangewezen…!!!</w:t>
      </w:r>
    </w:p>
    <w:p w14:paraId="1C54A10B" w14:textId="77BA67A6" w:rsidR="00F37623" w:rsidRDefault="00587A5E" w:rsidP="00585170">
      <w:pPr>
        <w:spacing w:after="0" w:line="240" w:lineRule="auto"/>
        <w:rPr>
          <w:rFonts w:ascii="Century Gothic" w:eastAsia="Calibri" w:hAnsi="Century Gothic" w:cs="Times New Roman"/>
          <w:sz w:val="20"/>
          <w:szCs w:val="20"/>
        </w:rPr>
      </w:pPr>
      <w:r w:rsidRPr="00A967A7">
        <w:rPr>
          <w:rFonts w:ascii="Calibri" w:eastAsia="Calibri" w:hAnsi="Calibri" w:cs="Times New Roman"/>
          <w:noProof/>
        </w:rPr>
        <w:lastRenderedPageBreak/>
        <w:drawing>
          <wp:inline distT="0" distB="0" distL="0" distR="0" wp14:anchorId="452742F7" wp14:editId="3F4D0D03">
            <wp:extent cx="5760720" cy="2322830"/>
            <wp:effectExtent l="0" t="0" r="0" b="127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322830"/>
                    </a:xfrm>
                    <a:prstGeom prst="rect">
                      <a:avLst/>
                    </a:prstGeom>
                    <a:noFill/>
                    <a:ln>
                      <a:noFill/>
                    </a:ln>
                  </pic:spPr>
                </pic:pic>
              </a:graphicData>
            </a:graphic>
          </wp:inline>
        </w:drawing>
      </w:r>
    </w:p>
    <w:p w14:paraId="6BAEF101" w14:textId="057A0C13" w:rsidR="00587A5E" w:rsidRDefault="00587A5E" w:rsidP="00585170">
      <w:pPr>
        <w:spacing w:after="0" w:line="240" w:lineRule="auto"/>
        <w:rPr>
          <w:rFonts w:ascii="Century Gothic" w:eastAsia="Calibri" w:hAnsi="Century Gothic" w:cs="Times New Roman"/>
          <w:sz w:val="20"/>
          <w:szCs w:val="20"/>
        </w:rPr>
      </w:pPr>
      <w:r w:rsidRPr="000D707F">
        <w:rPr>
          <w:rFonts w:ascii="Calibri" w:eastAsia="Calibri" w:hAnsi="Calibri" w:cs="Times New Roman"/>
          <w:noProof/>
        </w:rPr>
        <w:drawing>
          <wp:inline distT="0" distB="0" distL="0" distR="0" wp14:anchorId="362DEC6D" wp14:editId="15CC4E4B">
            <wp:extent cx="5760720" cy="2285365"/>
            <wp:effectExtent l="0" t="0" r="0" b="63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2285365"/>
                    </a:xfrm>
                    <a:prstGeom prst="rect">
                      <a:avLst/>
                    </a:prstGeom>
                    <a:noFill/>
                    <a:ln>
                      <a:noFill/>
                    </a:ln>
                  </pic:spPr>
                </pic:pic>
              </a:graphicData>
            </a:graphic>
          </wp:inline>
        </w:drawing>
      </w:r>
    </w:p>
    <w:p w14:paraId="611889FF" w14:textId="5ED1D50A" w:rsidR="00587A5E" w:rsidRDefault="00142690" w:rsidP="00142690">
      <w:pPr>
        <w:spacing w:after="0" w:line="240" w:lineRule="auto"/>
        <w:jc w:val="both"/>
        <w:rPr>
          <w:rFonts w:ascii="Century Gothic" w:eastAsia="Calibri" w:hAnsi="Century Gothic" w:cs="Times New Roman"/>
          <w:sz w:val="20"/>
          <w:szCs w:val="20"/>
        </w:rPr>
      </w:pPr>
      <w:r w:rsidRPr="00142690">
        <w:rPr>
          <w:rFonts w:ascii="Century Gothic" w:eastAsia="Calibri" w:hAnsi="Century Gothic" w:cs="Times New Roman"/>
          <w:b/>
          <w:bCs/>
          <w:sz w:val="20"/>
          <w:szCs w:val="20"/>
        </w:rPr>
        <w:t>JONSOL EMOCON</w:t>
      </w:r>
      <w:r>
        <w:rPr>
          <w:rFonts w:ascii="Century Gothic" w:eastAsia="Calibri" w:hAnsi="Century Gothic" w:cs="Times New Roman"/>
          <w:sz w:val="20"/>
          <w:szCs w:val="20"/>
        </w:rPr>
        <w:t xml:space="preserve"> is gemaakt van </w:t>
      </w:r>
      <w:proofErr w:type="gramStart"/>
      <w:r>
        <w:rPr>
          <w:rFonts w:ascii="Century Gothic" w:eastAsia="Calibri" w:hAnsi="Century Gothic" w:cs="Times New Roman"/>
          <w:sz w:val="20"/>
          <w:szCs w:val="20"/>
        </w:rPr>
        <w:t>Sint Janskruid</w:t>
      </w:r>
      <w:proofErr w:type="gramEnd"/>
      <w:r>
        <w:rPr>
          <w:rFonts w:ascii="Century Gothic" w:eastAsia="Calibri" w:hAnsi="Century Gothic" w:cs="Times New Roman"/>
          <w:sz w:val="20"/>
          <w:szCs w:val="20"/>
        </w:rPr>
        <w:t xml:space="preserve">, een belangrijke plant in de fytotherapie bij depressieve gemoedstoestanden. Het is een licht-plant, wat betekent: het licht in de donkerte. </w:t>
      </w:r>
      <w:r w:rsidRPr="00142690">
        <w:rPr>
          <w:rFonts w:ascii="Century Gothic" w:eastAsia="Calibri" w:hAnsi="Century Gothic" w:cs="Times New Roman"/>
          <w:sz w:val="20"/>
          <w:szCs w:val="20"/>
        </w:rPr>
        <w:t xml:space="preserve">De effecten van de </w:t>
      </w:r>
      <w:r>
        <w:rPr>
          <w:rFonts w:ascii="Century Gothic" w:eastAsia="Calibri" w:hAnsi="Century Gothic" w:cs="Times New Roman"/>
          <w:sz w:val="20"/>
          <w:szCs w:val="20"/>
        </w:rPr>
        <w:t>inhoudsstoffen</w:t>
      </w:r>
      <w:r w:rsidRPr="00142690">
        <w:rPr>
          <w:rFonts w:ascii="Century Gothic" w:eastAsia="Calibri" w:hAnsi="Century Gothic" w:cs="Times New Roman"/>
          <w:sz w:val="20"/>
          <w:szCs w:val="20"/>
        </w:rPr>
        <w:t xml:space="preserve"> geven aan het </w:t>
      </w:r>
      <w:r>
        <w:rPr>
          <w:rFonts w:ascii="Century Gothic" w:eastAsia="Calibri" w:hAnsi="Century Gothic" w:cs="Times New Roman"/>
          <w:sz w:val="20"/>
          <w:szCs w:val="20"/>
        </w:rPr>
        <w:t>TOTUM (</w:t>
      </w:r>
      <w:r w:rsidRPr="00142690">
        <w:rPr>
          <w:rFonts w:ascii="Century Gothic" w:eastAsia="Calibri" w:hAnsi="Century Gothic" w:cs="Times New Roman"/>
          <w:sz w:val="20"/>
          <w:szCs w:val="20"/>
        </w:rPr>
        <w:t>totaalextract</w:t>
      </w:r>
      <w:r>
        <w:rPr>
          <w:rFonts w:ascii="Century Gothic" w:eastAsia="Calibri" w:hAnsi="Century Gothic" w:cs="Times New Roman"/>
          <w:sz w:val="20"/>
          <w:szCs w:val="20"/>
        </w:rPr>
        <w:t>)</w:t>
      </w:r>
      <w:r w:rsidRPr="00142690">
        <w:rPr>
          <w:rFonts w:ascii="Century Gothic" w:eastAsia="Calibri" w:hAnsi="Century Gothic" w:cs="Times New Roman"/>
          <w:sz w:val="20"/>
          <w:szCs w:val="20"/>
        </w:rPr>
        <w:t xml:space="preserve"> een sedatief effect: Sint-Janskruid behoort dus tot die antidepressieve planten, die ook kalmerend zijn. Lichttherapie wordt door </w:t>
      </w:r>
      <w:proofErr w:type="gramStart"/>
      <w:r w:rsidRPr="00142690">
        <w:rPr>
          <w:rFonts w:ascii="Century Gothic" w:eastAsia="Calibri" w:hAnsi="Century Gothic" w:cs="Times New Roman"/>
          <w:sz w:val="20"/>
          <w:szCs w:val="20"/>
        </w:rPr>
        <w:t>Sint Janskruid</w:t>
      </w:r>
      <w:proofErr w:type="gramEnd"/>
      <w:r w:rsidRPr="00142690">
        <w:rPr>
          <w:rFonts w:ascii="Century Gothic" w:eastAsia="Calibri" w:hAnsi="Century Gothic" w:cs="Times New Roman"/>
          <w:sz w:val="20"/>
          <w:szCs w:val="20"/>
        </w:rPr>
        <w:t xml:space="preserve"> ondersteund; het is een energierijke plant, vermits ze de zonne-energie capteert. Zowel de flavonoïden als de mineralen ondersteunen en versterken de werking van het zenuwstelsel.</w:t>
      </w:r>
      <w:r w:rsidR="00FD4592">
        <w:rPr>
          <w:rFonts w:ascii="Century Gothic" w:eastAsia="Calibri" w:hAnsi="Century Gothic" w:cs="Times New Roman"/>
          <w:sz w:val="20"/>
          <w:szCs w:val="20"/>
        </w:rPr>
        <w:t xml:space="preserve"> </w:t>
      </w:r>
      <w:proofErr w:type="gramStart"/>
      <w:r w:rsidR="00FD4592" w:rsidRPr="00FD4592">
        <w:rPr>
          <w:rFonts w:ascii="Century Gothic" w:eastAsia="Calibri" w:hAnsi="Century Gothic" w:cs="Times New Roman"/>
          <w:sz w:val="20"/>
          <w:szCs w:val="20"/>
        </w:rPr>
        <w:t>Sint Janskruid</w:t>
      </w:r>
      <w:proofErr w:type="gramEnd"/>
      <w:r w:rsidR="00FD4592" w:rsidRPr="00FD4592">
        <w:rPr>
          <w:rFonts w:ascii="Century Gothic" w:eastAsia="Calibri" w:hAnsi="Century Gothic" w:cs="Times New Roman"/>
          <w:sz w:val="20"/>
          <w:szCs w:val="20"/>
        </w:rPr>
        <w:t xml:space="preserve"> nis ook een pijnstiller. Zenuwpijnen worden er uitstekend door gekalmeerd. Het betreft vooral zenuwbeschadiging, trauma waarbij de zenuwen werden getroffen, zoals rugpijn, zenuwbeschadiging in en om de ruggenwervels en hernia, zich uitend in een uitstralende pijn en rugpijn.</w:t>
      </w:r>
      <w:r w:rsidR="00FD4592">
        <w:rPr>
          <w:rFonts w:ascii="Century Gothic" w:eastAsia="Calibri" w:hAnsi="Century Gothic" w:cs="Times New Roman"/>
          <w:sz w:val="20"/>
          <w:szCs w:val="20"/>
        </w:rPr>
        <w:t xml:space="preserve"> </w:t>
      </w:r>
      <w:r w:rsidR="00FD4592" w:rsidRPr="00FD4592">
        <w:rPr>
          <w:rFonts w:ascii="Century Gothic" w:eastAsia="Calibri" w:hAnsi="Century Gothic" w:cs="Times New Roman"/>
          <w:sz w:val="20"/>
          <w:szCs w:val="20"/>
        </w:rPr>
        <w:t xml:space="preserve">Enkele zeer speciale en specifieke pijntoestanden vallen ook onder het werkingsspectrum van </w:t>
      </w:r>
      <w:proofErr w:type="spellStart"/>
      <w:r w:rsidR="00FD4592" w:rsidRPr="00FD4592">
        <w:rPr>
          <w:rFonts w:ascii="Century Gothic" w:eastAsia="Calibri" w:hAnsi="Century Gothic" w:cs="Times New Roman"/>
          <w:sz w:val="20"/>
          <w:szCs w:val="20"/>
        </w:rPr>
        <w:t>Hypericum</w:t>
      </w:r>
      <w:proofErr w:type="spellEnd"/>
      <w:r w:rsidR="00FD4592" w:rsidRPr="00FD4592">
        <w:rPr>
          <w:rFonts w:ascii="Century Gothic" w:eastAsia="Calibri" w:hAnsi="Century Gothic" w:cs="Times New Roman"/>
          <w:sz w:val="20"/>
          <w:szCs w:val="20"/>
        </w:rPr>
        <w:t xml:space="preserve"> </w:t>
      </w:r>
      <w:proofErr w:type="spellStart"/>
      <w:r w:rsidR="00FD4592" w:rsidRPr="00FD4592">
        <w:rPr>
          <w:rFonts w:ascii="Century Gothic" w:eastAsia="Calibri" w:hAnsi="Century Gothic" w:cs="Times New Roman"/>
          <w:sz w:val="20"/>
          <w:szCs w:val="20"/>
        </w:rPr>
        <w:t>perforatum</w:t>
      </w:r>
      <w:proofErr w:type="spellEnd"/>
      <w:r w:rsidR="00FD4592" w:rsidRPr="00FD4592">
        <w:rPr>
          <w:rFonts w:ascii="Century Gothic" w:eastAsia="Calibri" w:hAnsi="Century Gothic" w:cs="Times New Roman"/>
          <w:sz w:val="20"/>
          <w:szCs w:val="20"/>
        </w:rPr>
        <w:t xml:space="preserve"> als analgeticum: psychosomatische pijnen (= reële pijn, ingegeven door psychisch lijden),</w:t>
      </w:r>
      <w:r w:rsidR="00FD4592">
        <w:rPr>
          <w:rFonts w:ascii="Century Gothic" w:eastAsia="Calibri" w:hAnsi="Century Gothic" w:cs="Times New Roman"/>
          <w:sz w:val="20"/>
          <w:szCs w:val="20"/>
        </w:rPr>
        <w:t xml:space="preserve"> </w:t>
      </w:r>
      <w:r w:rsidR="00FD4592" w:rsidRPr="00FD4592">
        <w:rPr>
          <w:rFonts w:ascii="Century Gothic" w:eastAsia="Calibri" w:hAnsi="Century Gothic" w:cs="Times New Roman"/>
          <w:sz w:val="20"/>
          <w:szCs w:val="20"/>
        </w:rPr>
        <w:t xml:space="preserve">stresspijnen (pijnsensaties in alle weefsels, zonder goed </w:t>
      </w:r>
      <w:proofErr w:type="spellStart"/>
      <w:r w:rsidR="00FD4592" w:rsidRPr="00FD4592">
        <w:rPr>
          <w:rFonts w:ascii="Century Gothic" w:eastAsia="Calibri" w:hAnsi="Century Gothic" w:cs="Times New Roman"/>
          <w:sz w:val="20"/>
          <w:szCs w:val="20"/>
        </w:rPr>
        <w:t>omschrijfbaar</w:t>
      </w:r>
      <w:proofErr w:type="spellEnd"/>
      <w:r w:rsidR="00FD4592" w:rsidRPr="00FD4592">
        <w:rPr>
          <w:rFonts w:ascii="Century Gothic" w:eastAsia="Calibri" w:hAnsi="Century Gothic" w:cs="Times New Roman"/>
          <w:sz w:val="20"/>
          <w:szCs w:val="20"/>
        </w:rPr>
        <w:t xml:space="preserve"> gevoel)</w:t>
      </w:r>
      <w:r w:rsidR="00FD4592">
        <w:rPr>
          <w:rFonts w:ascii="Century Gothic" w:eastAsia="Calibri" w:hAnsi="Century Gothic" w:cs="Times New Roman"/>
          <w:sz w:val="20"/>
          <w:szCs w:val="20"/>
        </w:rPr>
        <w:t xml:space="preserve"> en restless </w:t>
      </w:r>
      <w:proofErr w:type="spellStart"/>
      <w:r w:rsidR="00FD4592">
        <w:rPr>
          <w:rFonts w:ascii="Century Gothic" w:eastAsia="Calibri" w:hAnsi="Century Gothic" w:cs="Times New Roman"/>
          <w:sz w:val="20"/>
          <w:szCs w:val="20"/>
        </w:rPr>
        <w:t>legs</w:t>
      </w:r>
      <w:proofErr w:type="spellEnd"/>
      <w:r w:rsidR="00FD4592">
        <w:rPr>
          <w:rFonts w:ascii="Century Gothic" w:eastAsia="Calibri" w:hAnsi="Century Gothic" w:cs="Times New Roman"/>
          <w:sz w:val="20"/>
          <w:szCs w:val="20"/>
        </w:rPr>
        <w:t>.</w:t>
      </w:r>
    </w:p>
    <w:p w14:paraId="726EAB30" w14:textId="77777777" w:rsidR="00FD4592" w:rsidRPr="00A967A7" w:rsidRDefault="00FD4592" w:rsidP="00FD4592">
      <w:pPr>
        <w:spacing w:after="0" w:line="240" w:lineRule="auto"/>
        <w:jc w:val="both"/>
        <w:rPr>
          <w:rFonts w:ascii="Century Gothic" w:eastAsia="Calibri" w:hAnsi="Century Gothic" w:cs="Times New Roman"/>
          <w:b/>
          <w:bCs/>
          <w:sz w:val="20"/>
          <w:szCs w:val="20"/>
        </w:rPr>
      </w:pPr>
      <w:r w:rsidRPr="00A967A7">
        <w:rPr>
          <w:rFonts w:ascii="Century Gothic" w:eastAsia="Calibri" w:hAnsi="Century Gothic" w:cs="Times New Roman"/>
          <w:b/>
          <w:bCs/>
          <w:sz w:val="20"/>
          <w:szCs w:val="20"/>
        </w:rPr>
        <w:t xml:space="preserve">Zeer </w:t>
      </w:r>
      <w:proofErr w:type="spellStart"/>
      <w:r w:rsidRPr="00A967A7">
        <w:rPr>
          <w:rFonts w:ascii="Century Gothic" w:eastAsia="Calibri" w:hAnsi="Century Gothic" w:cs="Times New Roman"/>
          <w:b/>
          <w:bCs/>
          <w:sz w:val="20"/>
          <w:szCs w:val="20"/>
        </w:rPr>
        <w:t>emoconische</w:t>
      </w:r>
      <w:proofErr w:type="spellEnd"/>
      <w:r w:rsidRPr="00A967A7">
        <w:rPr>
          <w:rFonts w:ascii="Century Gothic" w:eastAsia="Calibri" w:hAnsi="Century Gothic" w:cs="Times New Roman"/>
          <w:b/>
          <w:bCs/>
          <w:sz w:val="20"/>
          <w:szCs w:val="20"/>
        </w:rPr>
        <w:t xml:space="preserve"> </w:t>
      </w:r>
      <w:proofErr w:type="spellStart"/>
      <w:r w:rsidRPr="00A967A7">
        <w:rPr>
          <w:rFonts w:ascii="Century Gothic" w:eastAsia="Calibri" w:hAnsi="Century Gothic" w:cs="Times New Roman"/>
          <w:b/>
          <w:bCs/>
          <w:sz w:val="20"/>
          <w:szCs w:val="20"/>
        </w:rPr>
        <w:t>Jonsol</w:t>
      </w:r>
      <w:proofErr w:type="spellEnd"/>
      <w:r w:rsidRPr="00A967A7">
        <w:rPr>
          <w:rFonts w:ascii="Century Gothic" w:eastAsia="Calibri" w:hAnsi="Century Gothic" w:cs="Times New Roman"/>
          <w:b/>
          <w:bCs/>
          <w:sz w:val="20"/>
          <w:szCs w:val="20"/>
        </w:rPr>
        <w:t>.</w:t>
      </w:r>
    </w:p>
    <w:p w14:paraId="1AAA5297" w14:textId="6412EBEB" w:rsidR="00FD4592" w:rsidRDefault="00FD4592" w:rsidP="00FD4592">
      <w:pPr>
        <w:spacing w:after="0" w:line="240" w:lineRule="auto"/>
        <w:jc w:val="both"/>
        <w:rPr>
          <w:rFonts w:ascii="Century Gothic" w:eastAsia="Calibri" w:hAnsi="Century Gothic" w:cs="Times New Roman"/>
          <w:sz w:val="20"/>
          <w:szCs w:val="20"/>
        </w:rPr>
      </w:pPr>
      <w:r w:rsidRPr="00A967A7">
        <w:rPr>
          <w:rFonts w:ascii="Century Gothic" w:eastAsia="Calibri" w:hAnsi="Century Gothic" w:cs="Times New Roman"/>
          <w:sz w:val="20"/>
          <w:szCs w:val="20"/>
        </w:rPr>
        <w:t xml:space="preserve">De </w:t>
      </w:r>
      <w:proofErr w:type="spellStart"/>
      <w:r w:rsidRPr="00A967A7">
        <w:rPr>
          <w:rFonts w:ascii="Century Gothic" w:eastAsia="Calibri" w:hAnsi="Century Gothic" w:cs="Times New Roman"/>
          <w:sz w:val="20"/>
          <w:szCs w:val="20"/>
        </w:rPr>
        <w:t>Jonsol</w:t>
      </w:r>
      <w:proofErr w:type="spellEnd"/>
      <w:r w:rsidRPr="00A967A7">
        <w:rPr>
          <w:rFonts w:ascii="Century Gothic" w:eastAsia="Calibri" w:hAnsi="Century Gothic" w:cs="Times New Roman"/>
          <w:sz w:val="20"/>
          <w:szCs w:val="20"/>
        </w:rPr>
        <w:t xml:space="preserve"> </w:t>
      </w:r>
      <w:proofErr w:type="spellStart"/>
      <w:r w:rsidRPr="00A967A7">
        <w:rPr>
          <w:rFonts w:ascii="Century Gothic" w:eastAsia="Calibri" w:hAnsi="Century Gothic" w:cs="Times New Roman"/>
          <w:sz w:val="20"/>
          <w:szCs w:val="20"/>
        </w:rPr>
        <w:t>Emocon</w:t>
      </w:r>
      <w:proofErr w:type="spellEnd"/>
      <w:r w:rsidRPr="00A967A7">
        <w:rPr>
          <w:rFonts w:ascii="Century Gothic" w:eastAsia="Calibri" w:hAnsi="Century Gothic" w:cs="Times New Roman"/>
          <w:sz w:val="20"/>
          <w:szCs w:val="20"/>
        </w:rPr>
        <w:t xml:space="preserve"> is het kruid van het Licht. Het licht in de donkerte, natuurlijk. Gebruikt bij donkerte om je heen en het zich laten gaan, afglijden, wegzinken en langzaam maar zeker verdwijnen in een donkere periode (letterlijk en figuurlijk), brengt </w:t>
      </w:r>
      <w:proofErr w:type="spellStart"/>
      <w:r w:rsidRPr="00A967A7">
        <w:rPr>
          <w:rFonts w:ascii="Century Gothic" w:eastAsia="Calibri" w:hAnsi="Century Gothic" w:cs="Times New Roman"/>
          <w:sz w:val="20"/>
          <w:szCs w:val="20"/>
        </w:rPr>
        <w:t>Jonsol</w:t>
      </w:r>
      <w:proofErr w:type="spellEnd"/>
      <w:r w:rsidRPr="00A967A7">
        <w:rPr>
          <w:rFonts w:ascii="Century Gothic" w:eastAsia="Calibri" w:hAnsi="Century Gothic" w:cs="Times New Roman"/>
          <w:sz w:val="20"/>
          <w:szCs w:val="20"/>
        </w:rPr>
        <w:t xml:space="preserve"> weer klaarte. Er is uitzichtloosheid als lijkt het wel eeuwig winter, koud en ongezellig. Typisch is ook een zwak zicht (als blind, wazig) en een gebrek aan contact (ook oogcontact). De </w:t>
      </w:r>
      <w:proofErr w:type="spellStart"/>
      <w:r w:rsidRPr="00A967A7">
        <w:rPr>
          <w:rFonts w:ascii="Century Gothic" w:eastAsia="Calibri" w:hAnsi="Century Gothic" w:cs="Times New Roman"/>
          <w:sz w:val="20"/>
          <w:szCs w:val="20"/>
        </w:rPr>
        <w:t>Jonsol</w:t>
      </w:r>
      <w:proofErr w:type="spellEnd"/>
      <w:r w:rsidRPr="00A967A7">
        <w:rPr>
          <w:rFonts w:ascii="Century Gothic" w:eastAsia="Calibri" w:hAnsi="Century Gothic" w:cs="Times New Roman"/>
          <w:sz w:val="20"/>
          <w:szCs w:val="20"/>
        </w:rPr>
        <w:t xml:space="preserve"> </w:t>
      </w:r>
      <w:proofErr w:type="spellStart"/>
      <w:r w:rsidRPr="00A967A7">
        <w:rPr>
          <w:rFonts w:ascii="Century Gothic" w:eastAsia="Calibri" w:hAnsi="Century Gothic" w:cs="Times New Roman"/>
          <w:sz w:val="20"/>
          <w:szCs w:val="20"/>
        </w:rPr>
        <w:t>Emocon</w:t>
      </w:r>
      <w:proofErr w:type="spellEnd"/>
      <w:r w:rsidRPr="00A967A7">
        <w:rPr>
          <w:rFonts w:ascii="Century Gothic" w:eastAsia="Calibri" w:hAnsi="Century Gothic" w:cs="Times New Roman"/>
          <w:sz w:val="20"/>
          <w:szCs w:val="20"/>
        </w:rPr>
        <w:t xml:space="preserve"> geeft licht in hoofd en hart (‘buikgevoel’), moed en inzicht en een helder denken met beter begrip. Het is als het licht in de verte of … geborgenheid. Het licht op het einde van de tunnel is niet ver meer af… nog even volhouden is de boodschap.</w:t>
      </w:r>
    </w:p>
    <w:p w14:paraId="44F180C5" w14:textId="77777777" w:rsidR="00601638" w:rsidRPr="00601638" w:rsidRDefault="00601638" w:rsidP="00601638">
      <w:pPr>
        <w:spacing w:after="0" w:line="240" w:lineRule="auto"/>
        <w:jc w:val="center"/>
        <w:rPr>
          <w:rFonts w:ascii="Century Gothic" w:eastAsia="Calibri" w:hAnsi="Century Gothic" w:cs="Times New Roman"/>
          <w:sz w:val="16"/>
          <w:szCs w:val="16"/>
        </w:rPr>
      </w:pPr>
    </w:p>
    <w:p w14:paraId="149C92AC" w14:textId="5EC23EC1" w:rsidR="00FD4592" w:rsidRPr="00A967A7" w:rsidRDefault="00601638" w:rsidP="00FD4592">
      <w:pPr>
        <w:spacing w:after="0" w:line="240" w:lineRule="auto"/>
        <w:jc w:val="center"/>
        <w:rPr>
          <w:rFonts w:ascii="Century Gothic" w:eastAsia="Calibri" w:hAnsi="Century Gothic" w:cs="Times New Roman"/>
          <w:sz w:val="20"/>
          <w:szCs w:val="20"/>
        </w:rPr>
      </w:pPr>
      <w:r w:rsidRPr="00A967A7">
        <w:rPr>
          <w:rFonts w:ascii="Calibri" w:eastAsia="Calibri" w:hAnsi="Calibri" w:cs="Times New Roman"/>
          <w:noProof/>
        </w:rPr>
        <w:lastRenderedPageBreak/>
        <w:drawing>
          <wp:inline distT="0" distB="0" distL="0" distR="0" wp14:anchorId="301B77D8" wp14:editId="28D17495">
            <wp:extent cx="1291499" cy="783270"/>
            <wp:effectExtent l="6350" t="0" r="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283" t="12642" r="58003" b="15354"/>
                    <a:stretch/>
                  </pic:blipFill>
                  <pic:spPr bwMode="auto">
                    <a:xfrm rot="16200000">
                      <a:off x="0" y="0"/>
                      <a:ext cx="1296079" cy="786048"/>
                    </a:xfrm>
                    <a:prstGeom prst="rect">
                      <a:avLst/>
                    </a:prstGeom>
                    <a:noFill/>
                    <a:ln>
                      <a:noFill/>
                    </a:ln>
                    <a:extLst>
                      <a:ext uri="{53640926-AAD7-44D8-BBD7-CCE9431645EC}">
                        <a14:shadowObscured xmlns:a14="http://schemas.microsoft.com/office/drawing/2010/main"/>
                      </a:ext>
                    </a:extLst>
                  </pic:spPr>
                </pic:pic>
              </a:graphicData>
            </a:graphic>
          </wp:inline>
        </w:drawing>
      </w:r>
      <w:r w:rsidR="00FD4592" w:rsidRPr="00A967A7">
        <w:rPr>
          <w:rFonts w:ascii="Calibri" w:eastAsia="Calibri" w:hAnsi="Calibri" w:cs="Times New Roman"/>
          <w:noProof/>
        </w:rPr>
        <w:drawing>
          <wp:inline distT="0" distB="0" distL="0" distR="0" wp14:anchorId="55B37DF7" wp14:editId="28C3369D">
            <wp:extent cx="3949950" cy="1318827"/>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88860" cy="1331819"/>
                    </a:xfrm>
                    <a:prstGeom prst="rect">
                      <a:avLst/>
                    </a:prstGeom>
                    <a:noFill/>
                    <a:ln>
                      <a:noFill/>
                    </a:ln>
                  </pic:spPr>
                </pic:pic>
              </a:graphicData>
            </a:graphic>
          </wp:inline>
        </w:drawing>
      </w:r>
      <w:r w:rsidRPr="00601638">
        <w:rPr>
          <w:rFonts w:ascii="Calibri" w:eastAsia="Calibri" w:hAnsi="Calibri" w:cs="Times New Roman"/>
          <w:noProof/>
        </w:rPr>
        <w:t xml:space="preserve"> </w:t>
      </w:r>
      <w:r w:rsidRPr="00A967A7">
        <w:rPr>
          <w:rFonts w:ascii="Calibri" w:eastAsia="Calibri" w:hAnsi="Calibri" w:cs="Times New Roman"/>
          <w:noProof/>
        </w:rPr>
        <w:drawing>
          <wp:inline distT="0" distB="0" distL="0" distR="0" wp14:anchorId="601EDECE" wp14:editId="1B56748E">
            <wp:extent cx="907166" cy="1104376"/>
            <wp:effectExtent l="0" t="0" r="7620" b="63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3988" t="7146" r="16997" b="15903"/>
                    <a:stretch/>
                  </pic:blipFill>
                  <pic:spPr bwMode="auto">
                    <a:xfrm>
                      <a:off x="0" y="0"/>
                      <a:ext cx="909339" cy="1107021"/>
                    </a:xfrm>
                    <a:prstGeom prst="rect">
                      <a:avLst/>
                    </a:prstGeom>
                    <a:noFill/>
                    <a:ln>
                      <a:noFill/>
                    </a:ln>
                    <a:extLst>
                      <a:ext uri="{53640926-AAD7-44D8-BBD7-CCE9431645EC}">
                        <a14:shadowObscured xmlns:a14="http://schemas.microsoft.com/office/drawing/2010/main"/>
                      </a:ext>
                    </a:extLst>
                  </pic:spPr>
                </pic:pic>
              </a:graphicData>
            </a:graphic>
          </wp:inline>
        </w:drawing>
      </w:r>
    </w:p>
    <w:p w14:paraId="245739C2" w14:textId="3999704E" w:rsidR="00587A5E" w:rsidRDefault="00FD4592" w:rsidP="00142690">
      <w:pPr>
        <w:spacing w:after="0" w:line="240" w:lineRule="auto"/>
        <w:jc w:val="both"/>
        <w:rPr>
          <w:rFonts w:ascii="Century Gothic" w:eastAsia="Calibri" w:hAnsi="Century Gothic" w:cs="Times New Roman"/>
          <w:sz w:val="20"/>
          <w:szCs w:val="20"/>
        </w:rPr>
      </w:pPr>
      <w:r w:rsidRPr="00A967A7">
        <w:rPr>
          <w:rFonts w:ascii="Century Gothic" w:eastAsia="Calibri" w:hAnsi="Century Gothic" w:cs="Times New Roman"/>
          <w:noProof/>
          <w:sz w:val="20"/>
          <w:szCs w:val="20"/>
        </w:rPr>
        <w:drawing>
          <wp:inline distT="0" distB="0" distL="0" distR="0" wp14:anchorId="4E7645CA" wp14:editId="2A602DFA">
            <wp:extent cx="5572125" cy="1987550"/>
            <wp:effectExtent l="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2125" cy="1987550"/>
                    </a:xfrm>
                    <a:prstGeom prst="rect">
                      <a:avLst/>
                    </a:prstGeom>
                    <a:noFill/>
                  </pic:spPr>
                </pic:pic>
              </a:graphicData>
            </a:graphic>
          </wp:inline>
        </w:drawing>
      </w:r>
    </w:p>
    <w:p w14:paraId="235D3B19" w14:textId="704365A4" w:rsidR="00587A5E" w:rsidRPr="00FD4592" w:rsidRDefault="00FD4592" w:rsidP="00FD4592">
      <w:pPr>
        <w:spacing w:after="0" w:line="240" w:lineRule="auto"/>
        <w:jc w:val="center"/>
        <w:rPr>
          <w:rFonts w:ascii="Century Gothic" w:eastAsia="Calibri" w:hAnsi="Century Gothic" w:cs="Times New Roman"/>
          <w:b/>
          <w:bCs/>
          <w:sz w:val="20"/>
          <w:szCs w:val="20"/>
        </w:rPr>
      </w:pPr>
      <w:proofErr w:type="spellStart"/>
      <w:r w:rsidRPr="00FD4592">
        <w:rPr>
          <w:rFonts w:ascii="Century Gothic" w:eastAsia="Calibri" w:hAnsi="Century Gothic" w:cs="Times New Roman"/>
          <w:b/>
          <w:bCs/>
          <w:sz w:val="20"/>
          <w:szCs w:val="20"/>
        </w:rPr>
        <w:t>Jonsol</w:t>
      </w:r>
      <w:proofErr w:type="spellEnd"/>
      <w:r w:rsidRPr="00FD4592">
        <w:rPr>
          <w:rFonts w:ascii="Century Gothic" w:eastAsia="Calibri" w:hAnsi="Century Gothic" w:cs="Times New Roman"/>
          <w:b/>
          <w:bCs/>
          <w:sz w:val="20"/>
          <w:szCs w:val="20"/>
        </w:rPr>
        <w:t xml:space="preserve"> voldoet aan de trefwoorden van de winter, met de niveaus 3 en 6, het element vuur en het zicht als zintuig.</w:t>
      </w:r>
    </w:p>
    <w:p w14:paraId="43C98924" w14:textId="77777777" w:rsidR="00FD4592" w:rsidRPr="00A967A7" w:rsidRDefault="00FD4592" w:rsidP="00FD4592">
      <w:pPr>
        <w:spacing w:after="0" w:line="240" w:lineRule="auto"/>
        <w:rPr>
          <w:rFonts w:ascii="Century Gothic" w:eastAsia="Calibri" w:hAnsi="Century Gothic" w:cs="Times New Roman"/>
          <w:b/>
          <w:bCs/>
          <w:sz w:val="20"/>
          <w:szCs w:val="20"/>
        </w:rPr>
      </w:pPr>
      <w:r w:rsidRPr="00A967A7">
        <w:rPr>
          <w:rFonts w:ascii="Century Gothic" w:eastAsia="Calibri" w:hAnsi="Century Gothic" w:cs="Times New Roman"/>
          <w:b/>
          <w:bCs/>
          <w:sz w:val="20"/>
          <w:szCs w:val="20"/>
        </w:rPr>
        <w:t>Donkerte klaart op.</w:t>
      </w:r>
    </w:p>
    <w:p w14:paraId="259EF10A" w14:textId="77777777" w:rsidR="00FD4592" w:rsidRPr="00A967A7" w:rsidRDefault="00FD4592" w:rsidP="00FD4592">
      <w:pPr>
        <w:spacing w:after="0" w:line="240" w:lineRule="auto"/>
        <w:rPr>
          <w:rFonts w:ascii="Century Gothic" w:eastAsia="Calibri" w:hAnsi="Century Gothic" w:cs="Times New Roman"/>
          <w:sz w:val="20"/>
          <w:szCs w:val="20"/>
        </w:rPr>
      </w:pPr>
      <w:r w:rsidRPr="00A967A7">
        <w:rPr>
          <w:rFonts w:ascii="Century Gothic" w:eastAsia="Calibri" w:hAnsi="Century Gothic" w:cs="Times New Roman"/>
          <w:sz w:val="20"/>
          <w:szCs w:val="20"/>
        </w:rPr>
        <w:t xml:space="preserve">De donkere periode (letterlijk en figuurlijk) omgeeft je en beklemt je. Je hebt ook letterlijk een zwak zicht, zwakke ogen en een wazigheid </w:t>
      </w:r>
      <w:proofErr w:type="gramStart"/>
      <w:r w:rsidRPr="00A967A7">
        <w:rPr>
          <w:rFonts w:ascii="Century Gothic" w:eastAsia="Calibri" w:hAnsi="Century Gothic" w:cs="Times New Roman"/>
          <w:sz w:val="20"/>
          <w:szCs w:val="20"/>
        </w:rPr>
        <w:t>er voor</w:t>
      </w:r>
      <w:proofErr w:type="gramEnd"/>
      <w:r w:rsidRPr="00A967A7">
        <w:rPr>
          <w:rFonts w:ascii="Century Gothic" w:eastAsia="Calibri" w:hAnsi="Century Gothic" w:cs="Times New Roman"/>
          <w:sz w:val="20"/>
          <w:szCs w:val="20"/>
        </w:rPr>
        <w:t xml:space="preserve">. </w:t>
      </w:r>
      <w:proofErr w:type="spellStart"/>
      <w:r w:rsidRPr="00A967A7">
        <w:rPr>
          <w:rFonts w:ascii="Century Gothic" w:eastAsia="Calibri" w:hAnsi="Century Gothic" w:cs="Times New Roman"/>
          <w:sz w:val="20"/>
          <w:szCs w:val="20"/>
        </w:rPr>
        <w:t>Jonsol</w:t>
      </w:r>
      <w:proofErr w:type="spellEnd"/>
      <w:r w:rsidRPr="00A967A7">
        <w:rPr>
          <w:rFonts w:ascii="Century Gothic" w:eastAsia="Calibri" w:hAnsi="Century Gothic" w:cs="Times New Roman"/>
          <w:sz w:val="20"/>
          <w:szCs w:val="20"/>
        </w:rPr>
        <w:t xml:space="preserve"> geeft je terug licht in hoofd en hart, moed en inzicht is dat dan. Via je derde oog zie je beter en anders. Het betekent helder denken, beter begrip hebben met zicht op het licht in de verte. Het lijkt niet ver meer af…</w:t>
      </w:r>
    </w:p>
    <w:p w14:paraId="5D91C0A2" w14:textId="4CEE409F" w:rsidR="00FD4592" w:rsidRPr="00601638" w:rsidRDefault="00FD4592" w:rsidP="00FD4592">
      <w:pPr>
        <w:spacing w:after="0" w:line="240" w:lineRule="auto"/>
        <w:rPr>
          <w:rFonts w:ascii="Century Gothic" w:eastAsia="Calibri" w:hAnsi="Century Gothic" w:cs="Times New Roman"/>
          <w:b/>
          <w:bCs/>
          <w:sz w:val="20"/>
          <w:szCs w:val="20"/>
        </w:rPr>
      </w:pPr>
      <w:r w:rsidRPr="00A967A7">
        <w:rPr>
          <w:rFonts w:ascii="Century Gothic" w:eastAsia="Calibri" w:hAnsi="Century Gothic" w:cs="Times New Roman"/>
          <w:sz w:val="20"/>
          <w:szCs w:val="20"/>
        </w:rPr>
        <w:t xml:space="preserve">Er was een schrijnend gebrek aan contact. Ook oogcontact: je kijkt een andere kant uit als je tegen iemand spreekt of als er iemand kijkt. </w:t>
      </w:r>
      <w:proofErr w:type="spellStart"/>
      <w:r w:rsidRPr="00A967A7">
        <w:rPr>
          <w:rFonts w:ascii="Century Gothic" w:eastAsia="Calibri" w:hAnsi="Century Gothic" w:cs="Times New Roman"/>
          <w:sz w:val="20"/>
          <w:szCs w:val="20"/>
        </w:rPr>
        <w:t>Jonsol</w:t>
      </w:r>
      <w:proofErr w:type="spellEnd"/>
      <w:r w:rsidRPr="00A967A7">
        <w:rPr>
          <w:rFonts w:ascii="Century Gothic" w:eastAsia="Calibri" w:hAnsi="Century Gothic" w:cs="Times New Roman"/>
          <w:sz w:val="20"/>
          <w:szCs w:val="20"/>
        </w:rPr>
        <w:t xml:space="preserve"> verbetert de ogen want ze zijn de organen van de zon. Dat alles ontsteekt helderheid in ‘mind’: het zesde niveau, Soul. Je was langzaam maar zeker aan het wegzinken, je wou je laten gaan en hopeloos afglijden. Nu zegt je wakker geworden bewustzijn (in het daglicht van </w:t>
      </w:r>
      <w:proofErr w:type="spellStart"/>
      <w:r w:rsidRPr="00A967A7">
        <w:rPr>
          <w:rFonts w:ascii="Century Gothic" w:eastAsia="Calibri" w:hAnsi="Century Gothic" w:cs="Times New Roman"/>
          <w:sz w:val="20"/>
          <w:szCs w:val="20"/>
        </w:rPr>
        <w:t>Jonsol</w:t>
      </w:r>
      <w:proofErr w:type="spellEnd"/>
      <w:r w:rsidRPr="00A967A7">
        <w:rPr>
          <w:rFonts w:ascii="Century Gothic" w:eastAsia="Calibri" w:hAnsi="Century Gothic" w:cs="Times New Roman"/>
          <w:sz w:val="20"/>
          <w:szCs w:val="20"/>
        </w:rPr>
        <w:t xml:space="preserve">): </w:t>
      </w:r>
      <w:r w:rsidRPr="00601638">
        <w:rPr>
          <w:rFonts w:ascii="Century Gothic" w:eastAsia="Calibri" w:hAnsi="Century Gothic" w:cs="Times New Roman"/>
          <w:b/>
          <w:bCs/>
          <w:sz w:val="20"/>
          <w:szCs w:val="20"/>
        </w:rPr>
        <w:t>nee, niet langer</w:t>
      </w:r>
      <w:r w:rsidR="00601638">
        <w:rPr>
          <w:rFonts w:ascii="Century Gothic" w:eastAsia="Calibri" w:hAnsi="Century Gothic" w:cs="Times New Roman"/>
          <w:b/>
          <w:bCs/>
          <w:sz w:val="20"/>
          <w:szCs w:val="20"/>
        </w:rPr>
        <w:t>…!!!</w:t>
      </w:r>
    </w:p>
    <w:p w14:paraId="78018142" w14:textId="77777777" w:rsidR="00601638" w:rsidRPr="00A967A7" w:rsidRDefault="00601638" w:rsidP="00FD4592">
      <w:pPr>
        <w:spacing w:after="0" w:line="240" w:lineRule="auto"/>
        <w:jc w:val="center"/>
        <w:rPr>
          <w:rFonts w:ascii="Century Gothic" w:eastAsia="Calibri" w:hAnsi="Century Gothic" w:cs="Times New Roman"/>
          <w:sz w:val="20"/>
          <w:szCs w:val="20"/>
        </w:rPr>
      </w:pPr>
    </w:p>
    <w:p w14:paraId="46460D91" w14:textId="0C247066" w:rsidR="00FD4592" w:rsidRPr="00A967A7" w:rsidRDefault="00601638" w:rsidP="00601638">
      <w:pPr>
        <w:spacing w:after="0" w:line="240" w:lineRule="auto"/>
        <w:jc w:val="both"/>
        <w:rPr>
          <w:rFonts w:ascii="Century Gothic" w:eastAsia="Calibri" w:hAnsi="Century Gothic" w:cs="Times New Roman"/>
          <w:sz w:val="20"/>
          <w:szCs w:val="20"/>
        </w:rPr>
      </w:pPr>
      <w:r w:rsidRPr="00601638">
        <w:rPr>
          <w:rFonts w:ascii="Century Gothic" w:eastAsia="Calibri" w:hAnsi="Century Gothic" w:cs="Times New Roman"/>
          <w:b/>
          <w:bCs/>
          <w:sz w:val="20"/>
          <w:szCs w:val="20"/>
        </w:rPr>
        <w:t>ORANGE BLOSSOM EMOCON</w:t>
      </w:r>
      <w:r>
        <w:rPr>
          <w:rFonts w:ascii="Century Gothic" w:eastAsia="Calibri" w:hAnsi="Century Gothic" w:cs="Times New Roman"/>
          <w:sz w:val="20"/>
          <w:szCs w:val="20"/>
        </w:rPr>
        <w:t xml:space="preserve"> is gemaakt van de bloesemknopjes van de sinaasappelboom. Deze bloemen bevatten de beroemde </w:t>
      </w:r>
      <w:proofErr w:type="spellStart"/>
      <w:r w:rsidRPr="00601638">
        <w:rPr>
          <w:rFonts w:ascii="Lucida Calligraphy" w:eastAsia="Calibri" w:hAnsi="Lucida Calligraphy" w:cs="Times New Roman"/>
          <w:b/>
          <w:bCs/>
          <w:sz w:val="28"/>
          <w:szCs w:val="28"/>
        </w:rPr>
        <w:t>Neroli</w:t>
      </w:r>
      <w:proofErr w:type="spellEnd"/>
      <w:r w:rsidRPr="00601638">
        <w:rPr>
          <w:rFonts w:ascii="Monotype Corsiva" w:eastAsia="Calibri" w:hAnsi="Monotype Corsiva" w:cs="Times New Roman"/>
          <w:b/>
          <w:bCs/>
          <w:sz w:val="28"/>
          <w:szCs w:val="28"/>
        </w:rPr>
        <w:t>-</w:t>
      </w:r>
      <w:r>
        <w:rPr>
          <w:rFonts w:ascii="Century Gothic" w:eastAsia="Calibri" w:hAnsi="Century Gothic" w:cs="Times New Roman"/>
          <w:sz w:val="20"/>
          <w:szCs w:val="20"/>
        </w:rPr>
        <w:t xml:space="preserve">essentiële olie, die zeer kostbaar is en </w:t>
      </w:r>
      <w:r w:rsidRPr="00601638">
        <w:rPr>
          <w:rFonts w:ascii="Century Gothic" w:eastAsia="Calibri" w:hAnsi="Century Gothic" w:cs="Times New Roman"/>
          <w:sz w:val="20"/>
          <w:szCs w:val="20"/>
        </w:rPr>
        <w:t>vooral zorg</w:t>
      </w:r>
      <w:r>
        <w:rPr>
          <w:rFonts w:ascii="Century Gothic" w:eastAsia="Calibri" w:hAnsi="Century Gothic" w:cs="Times New Roman"/>
          <w:sz w:val="20"/>
          <w:szCs w:val="20"/>
        </w:rPr>
        <w:t>t</w:t>
      </w:r>
      <w:r w:rsidRPr="00601638">
        <w:rPr>
          <w:rFonts w:ascii="Century Gothic" w:eastAsia="Calibri" w:hAnsi="Century Gothic" w:cs="Times New Roman"/>
          <w:sz w:val="20"/>
          <w:szCs w:val="20"/>
        </w:rPr>
        <w:t xml:space="preserve"> voor ontspanning en rust.</w:t>
      </w:r>
      <w:r>
        <w:rPr>
          <w:rFonts w:ascii="Century Gothic" w:eastAsia="Calibri" w:hAnsi="Century Gothic" w:cs="Times New Roman"/>
          <w:sz w:val="20"/>
          <w:szCs w:val="20"/>
        </w:rPr>
        <w:t xml:space="preserve"> </w:t>
      </w:r>
      <w:proofErr w:type="gramStart"/>
      <w:r w:rsidRPr="00601638">
        <w:rPr>
          <w:rFonts w:ascii="Century Gothic" w:eastAsia="Calibri" w:hAnsi="Century Gothic" w:cs="Times New Roman"/>
          <w:sz w:val="20"/>
          <w:szCs w:val="20"/>
        </w:rPr>
        <w:t>verwarmend</w:t>
      </w:r>
      <w:proofErr w:type="gramEnd"/>
      <w:r w:rsidRPr="00601638">
        <w:rPr>
          <w:rFonts w:ascii="Century Gothic" w:eastAsia="Calibri" w:hAnsi="Century Gothic" w:cs="Times New Roman"/>
          <w:sz w:val="20"/>
          <w:szCs w:val="20"/>
        </w:rPr>
        <w:t xml:space="preserve"> en neemt vooroordelen en angst weg. Dit aroma geeft rust</w:t>
      </w:r>
      <w:r>
        <w:rPr>
          <w:rFonts w:ascii="Century Gothic" w:eastAsia="Calibri" w:hAnsi="Century Gothic" w:cs="Times New Roman"/>
          <w:sz w:val="20"/>
          <w:szCs w:val="20"/>
        </w:rPr>
        <w:t xml:space="preserve"> </w:t>
      </w:r>
      <w:r w:rsidRPr="00601638">
        <w:rPr>
          <w:rFonts w:ascii="Century Gothic" w:eastAsia="Calibri" w:hAnsi="Century Gothic" w:cs="Times New Roman"/>
          <w:sz w:val="20"/>
          <w:szCs w:val="20"/>
        </w:rPr>
        <w:t xml:space="preserve">en zal het ’s avonds ons de slaap doen vinden (het is een inslaapmiddel) zodat we een rustige en verkwikkende slaap mogen genieten. </w:t>
      </w:r>
      <w:proofErr w:type="spellStart"/>
      <w:r w:rsidRPr="00601638">
        <w:rPr>
          <w:rFonts w:ascii="Century Gothic" w:eastAsia="Calibri" w:hAnsi="Century Gothic" w:cs="Times New Roman"/>
          <w:sz w:val="20"/>
          <w:szCs w:val="20"/>
        </w:rPr>
        <w:t>Neroli</w:t>
      </w:r>
      <w:proofErr w:type="spellEnd"/>
      <w:r w:rsidRPr="00601638">
        <w:rPr>
          <w:rFonts w:ascii="Century Gothic" w:eastAsia="Calibri" w:hAnsi="Century Gothic" w:cs="Times New Roman"/>
          <w:sz w:val="20"/>
          <w:szCs w:val="20"/>
        </w:rPr>
        <w:t xml:space="preserve"> is de </w:t>
      </w:r>
      <w:proofErr w:type="spellStart"/>
      <w:r w:rsidRPr="00601638">
        <w:rPr>
          <w:rFonts w:ascii="Century Gothic" w:eastAsia="Calibri" w:hAnsi="Century Gothic" w:cs="Times New Roman"/>
          <w:sz w:val="20"/>
          <w:szCs w:val="20"/>
        </w:rPr>
        <w:t>vlugolie</w:t>
      </w:r>
      <w:proofErr w:type="spellEnd"/>
      <w:r w:rsidRPr="00601638">
        <w:rPr>
          <w:rFonts w:ascii="Century Gothic" w:eastAsia="Calibri" w:hAnsi="Century Gothic" w:cs="Times New Roman"/>
          <w:sz w:val="20"/>
          <w:szCs w:val="20"/>
        </w:rPr>
        <w:t xml:space="preserve"> van het geluk. Het schenkt ons optimisme, en ontspanning. De rust die het ons geeft is niet onderdrukkend, maar anti</w:t>
      </w:r>
      <w:r>
        <w:rPr>
          <w:rFonts w:ascii="Century Gothic" w:eastAsia="Calibri" w:hAnsi="Century Gothic" w:cs="Times New Roman"/>
          <w:sz w:val="20"/>
          <w:szCs w:val="20"/>
        </w:rPr>
        <w:t>-</w:t>
      </w:r>
      <w:r w:rsidRPr="00601638">
        <w:rPr>
          <w:rFonts w:ascii="Century Gothic" w:eastAsia="Calibri" w:hAnsi="Century Gothic" w:cs="Times New Roman"/>
          <w:sz w:val="20"/>
          <w:szCs w:val="20"/>
        </w:rPr>
        <w:t>melancholisch, vreugde gevend en vitaliteitsverstrekkend.</w:t>
      </w:r>
      <w:r>
        <w:rPr>
          <w:rFonts w:ascii="Century Gothic" w:eastAsia="Calibri" w:hAnsi="Century Gothic" w:cs="Times New Roman"/>
          <w:sz w:val="20"/>
          <w:szCs w:val="20"/>
        </w:rPr>
        <w:t xml:space="preserve"> </w:t>
      </w:r>
    </w:p>
    <w:p w14:paraId="7F0659E7" w14:textId="48FC1751" w:rsidR="00587A5E" w:rsidRPr="007A769D" w:rsidRDefault="007A769D" w:rsidP="007A769D">
      <w:pPr>
        <w:spacing w:after="0" w:line="240" w:lineRule="auto"/>
        <w:jc w:val="center"/>
        <w:rPr>
          <w:rFonts w:ascii="Century Gothic" w:eastAsia="Calibri" w:hAnsi="Century Gothic" w:cs="Times New Roman"/>
          <w:sz w:val="20"/>
          <w:szCs w:val="20"/>
        </w:rPr>
      </w:pPr>
      <w:r w:rsidRPr="000D707F">
        <w:rPr>
          <w:rFonts w:ascii="Calibri" w:eastAsia="Calibri" w:hAnsi="Calibri" w:cs="Times New Roman"/>
          <w:noProof/>
        </w:rPr>
        <w:drawing>
          <wp:inline distT="0" distB="0" distL="0" distR="0" wp14:anchorId="0A1751E6" wp14:editId="3BADA55E">
            <wp:extent cx="4741437" cy="2202427"/>
            <wp:effectExtent l="0" t="0" r="254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45524" cy="2204325"/>
                    </a:xfrm>
                    <a:prstGeom prst="rect">
                      <a:avLst/>
                    </a:prstGeom>
                    <a:noFill/>
                    <a:ln>
                      <a:noFill/>
                    </a:ln>
                  </pic:spPr>
                </pic:pic>
              </a:graphicData>
            </a:graphic>
          </wp:inline>
        </w:drawing>
      </w:r>
    </w:p>
    <w:p w14:paraId="2E3ECF1C" w14:textId="77777777" w:rsidR="007A769D" w:rsidRPr="007A769D" w:rsidRDefault="007A769D" w:rsidP="007A769D">
      <w:pPr>
        <w:spacing w:after="0" w:line="240" w:lineRule="auto"/>
        <w:jc w:val="both"/>
        <w:rPr>
          <w:rFonts w:ascii="Century Gothic" w:eastAsia="Calibri" w:hAnsi="Century Gothic" w:cs="Times New Roman"/>
          <w:b/>
          <w:bCs/>
          <w:sz w:val="20"/>
          <w:szCs w:val="20"/>
        </w:rPr>
      </w:pPr>
      <w:r w:rsidRPr="007A769D">
        <w:rPr>
          <w:rFonts w:ascii="Century Gothic" w:eastAsia="Calibri" w:hAnsi="Century Gothic" w:cs="Times New Roman"/>
          <w:b/>
          <w:bCs/>
          <w:sz w:val="20"/>
          <w:szCs w:val="20"/>
        </w:rPr>
        <w:t xml:space="preserve">De Orange </w:t>
      </w:r>
      <w:proofErr w:type="spellStart"/>
      <w:r w:rsidRPr="007A769D">
        <w:rPr>
          <w:rFonts w:ascii="Century Gothic" w:eastAsia="Calibri" w:hAnsi="Century Gothic" w:cs="Times New Roman"/>
          <w:b/>
          <w:bCs/>
          <w:sz w:val="20"/>
          <w:szCs w:val="20"/>
        </w:rPr>
        <w:t>Blossom</w:t>
      </w:r>
      <w:proofErr w:type="spellEnd"/>
      <w:r w:rsidRPr="007A769D">
        <w:rPr>
          <w:rFonts w:ascii="Century Gothic" w:eastAsia="Calibri" w:hAnsi="Century Gothic" w:cs="Times New Roman"/>
          <w:b/>
          <w:bCs/>
          <w:sz w:val="20"/>
          <w:szCs w:val="20"/>
        </w:rPr>
        <w:t xml:space="preserve"> </w:t>
      </w:r>
      <w:proofErr w:type="spellStart"/>
      <w:r w:rsidRPr="007A769D">
        <w:rPr>
          <w:rFonts w:ascii="Century Gothic" w:eastAsia="Calibri" w:hAnsi="Century Gothic" w:cs="Times New Roman"/>
          <w:b/>
          <w:bCs/>
          <w:sz w:val="20"/>
          <w:szCs w:val="20"/>
        </w:rPr>
        <w:t>emocon</w:t>
      </w:r>
      <w:proofErr w:type="spellEnd"/>
      <w:r w:rsidRPr="007A769D">
        <w:rPr>
          <w:rFonts w:ascii="Century Gothic" w:eastAsia="Calibri" w:hAnsi="Century Gothic" w:cs="Times New Roman"/>
          <w:b/>
          <w:bCs/>
          <w:sz w:val="20"/>
          <w:szCs w:val="20"/>
        </w:rPr>
        <w:t xml:space="preserve"> voor redding en rust.</w:t>
      </w:r>
    </w:p>
    <w:p w14:paraId="3A9C3F9D" w14:textId="77777777" w:rsidR="007A769D" w:rsidRPr="007A769D" w:rsidRDefault="007A769D" w:rsidP="007A769D">
      <w:pPr>
        <w:spacing w:after="0" w:line="240" w:lineRule="auto"/>
        <w:jc w:val="both"/>
        <w:rPr>
          <w:rFonts w:ascii="Century Gothic" w:eastAsia="Calibri" w:hAnsi="Century Gothic" w:cs="Times New Roman"/>
          <w:sz w:val="20"/>
          <w:szCs w:val="20"/>
        </w:rPr>
      </w:pPr>
      <w:r w:rsidRPr="007A769D">
        <w:rPr>
          <w:rFonts w:ascii="Century Gothic" w:eastAsia="Calibri" w:hAnsi="Century Gothic" w:cs="Times New Roman"/>
          <w:sz w:val="20"/>
          <w:szCs w:val="20"/>
        </w:rPr>
        <w:lastRenderedPageBreak/>
        <w:t xml:space="preserve">Gebruikt bij neerslachtigheid, zenuwachtigheid en stress, brengt de Orange </w:t>
      </w:r>
      <w:proofErr w:type="spellStart"/>
      <w:r w:rsidRPr="007A769D">
        <w:rPr>
          <w:rFonts w:ascii="Century Gothic" w:eastAsia="Calibri" w:hAnsi="Century Gothic" w:cs="Times New Roman"/>
          <w:sz w:val="20"/>
          <w:szCs w:val="20"/>
        </w:rPr>
        <w:t>Blossom</w:t>
      </w:r>
      <w:proofErr w:type="spellEnd"/>
      <w:r w:rsidRPr="007A769D">
        <w:rPr>
          <w:rFonts w:ascii="Century Gothic" w:eastAsia="Calibri" w:hAnsi="Century Gothic" w:cs="Times New Roman"/>
          <w:sz w:val="20"/>
          <w:szCs w:val="20"/>
        </w:rPr>
        <w:t xml:space="preserve"> </w:t>
      </w:r>
      <w:proofErr w:type="spellStart"/>
      <w:r w:rsidRPr="007A769D">
        <w:rPr>
          <w:rFonts w:ascii="Century Gothic" w:eastAsia="Calibri" w:hAnsi="Century Gothic" w:cs="Times New Roman"/>
          <w:sz w:val="20"/>
          <w:szCs w:val="20"/>
        </w:rPr>
        <w:t>Emocon</w:t>
      </w:r>
      <w:proofErr w:type="spellEnd"/>
      <w:r w:rsidRPr="007A769D">
        <w:rPr>
          <w:rFonts w:ascii="Century Gothic" w:eastAsia="Calibri" w:hAnsi="Century Gothic" w:cs="Times New Roman"/>
          <w:sz w:val="20"/>
          <w:szCs w:val="20"/>
        </w:rPr>
        <w:t xml:space="preserve"> redding en rust. Bij opgejaagdheid en slapeloosheid, een verloren gevoel of een gevoel van alleen zijn, is die redding noodzakelijk. Het is een middel voor verlatingsangst bij volwassenen. Dit komt zoveel voor bij personen die afgewezen zijn en door familie en kennissen achtergelaten worden. De emoties van hulpeloosheid en reddeloosheid zijn zeer negatief en vergallen elke nacht. Hulp en bijstand, steun en raad is nodig. De Orange </w:t>
      </w:r>
      <w:proofErr w:type="spellStart"/>
      <w:r w:rsidRPr="007A769D">
        <w:rPr>
          <w:rFonts w:ascii="Century Gothic" w:eastAsia="Calibri" w:hAnsi="Century Gothic" w:cs="Times New Roman"/>
          <w:sz w:val="20"/>
          <w:szCs w:val="20"/>
        </w:rPr>
        <w:t>Blossom</w:t>
      </w:r>
      <w:proofErr w:type="spellEnd"/>
      <w:r w:rsidRPr="007A769D">
        <w:rPr>
          <w:rFonts w:ascii="Century Gothic" w:eastAsia="Calibri" w:hAnsi="Century Gothic" w:cs="Times New Roman"/>
          <w:sz w:val="20"/>
          <w:szCs w:val="20"/>
        </w:rPr>
        <w:t xml:space="preserve"> </w:t>
      </w:r>
      <w:proofErr w:type="spellStart"/>
      <w:r w:rsidRPr="007A769D">
        <w:rPr>
          <w:rFonts w:ascii="Century Gothic" w:eastAsia="Calibri" w:hAnsi="Century Gothic" w:cs="Times New Roman"/>
          <w:sz w:val="20"/>
          <w:szCs w:val="20"/>
        </w:rPr>
        <w:t>Emocon</w:t>
      </w:r>
      <w:proofErr w:type="spellEnd"/>
      <w:r w:rsidRPr="007A769D">
        <w:rPr>
          <w:rFonts w:ascii="Century Gothic" w:eastAsia="Calibri" w:hAnsi="Century Gothic" w:cs="Times New Roman"/>
          <w:sz w:val="20"/>
          <w:szCs w:val="20"/>
        </w:rPr>
        <w:t xml:space="preserve"> geeft rust, kalmte en ontspanning, zodat een betere slaap met ontspanning en sedatie bekomen wordt. Overdag legt men weer contacten: communicatie wordt opnieuw mogelijk, </w:t>
      </w:r>
      <w:proofErr w:type="spellStart"/>
      <w:r w:rsidRPr="007A769D">
        <w:rPr>
          <w:rFonts w:ascii="Century Gothic" w:eastAsia="Calibri" w:hAnsi="Century Gothic" w:cs="Times New Roman"/>
          <w:sz w:val="20"/>
          <w:szCs w:val="20"/>
        </w:rPr>
        <w:t>Expression</w:t>
      </w:r>
      <w:proofErr w:type="spellEnd"/>
      <w:r w:rsidRPr="007A769D">
        <w:rPr>
          <w:rFonts w:ascii="Century Gothic" w:eastAsia="Calibri" w:hAnsi="Century Gothic" w:cs="Times New Roman"/>
          <w:sz w:val="20"/>
          <w:szCs w:val="20"/>
        </w:rPr>
        <w:t xml:space="preserve"> wordt actief, en dat was lang geleden. Het geeft het gevoel er weer bij te horen. Er komt zelfredzaamheid en verbondenheid en dat is niet meer alleen zijn. Eindelijk.</w:t>
      </w:r>
    </w:p>
    <w:p w14:paraId="7418AD42" w14:textId="17413DBC" w:rsidR="00587A5E" w:rsidRDefault="007A769D" w:rsidP="007A769D">
      <w:pPr>
        <w:spacing w:after="0" w:line="240" w:lineRule="auto"/>
        <w:jc w:val="both"/>
        <w:rPr>
          <w:rFonts w:ascii="Century Gothic" w:eastAsia="Calibri" w:hAnsi="Century Gothic" w:cs="Times New Roman"/>
          <w:sz w:val="20"/>
          <w:szCs w:val="20"/>
        </w:rPr>
      </w:pPr>
      <w:r w:rsidRPr="007A769D">
        <w:rPr>
          <w:rFonts w:ascii="Century Gothic" w:eastAsia="Calibri" w:hAnsi="Century Gothic" w:cs="Times New Roman"/>
          <w:sz w:val="20"/>
          <w:szCs w:val="20"/>
        </w:rPr>
        <w:t>Emoties van bekommernis en betrokkenheid zetten de persoon op het pad van de spiritualiteit. Het is een leerschool voor diepere introspectie en meditatie.</w:t>
      </w:r>
    </w:p>
    <w:p w14:paraId="470285BD" w14:textId="42161B66" w:rsidR="00587A5E" w:rsidRDefault="007A769D" w:rsidP="007A769D">
      <w:pPr>
        <w:spacing w:after="0" w:line="240" w:lineRule="auto"/>
        <w:jc w:val="center"/>
        <w:rPr>
          <w:rFonts w:ascii="Century Gothic" w:eastAsia="Calibri" w:hAnsi="Century Gothic" w:cs="Times New Roman"/>
          <w:sz w:val="20"/>
          <w:szCs w:val="20"/>
        </w:rPr>
      </w:pPr>
      <w:r w:rsidRPr="000D707F">
        <w:rPr>
          <w:rFonts w:ascii="Calibri" w:eastAsia="Calibri" w:hAnsi="Calibri" w:cs="Times New Roman"/>
          <w:noProof/>
        </w:rPr>
        <w:drawing>
          <wp:inline distT="0" distB="0" distL="0" distR="0" wp14:anchorId="6525FA5C" wp14:editId="7BFF6F5D">
            <wp:extent cx="4170301" cy="1351026"/>
            <wp:effectExtent l="0" t="0" r="0" b="0"/>
            <wp:docPr id="35867" name="Afbeelding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91078" cy="1357757"/>
                    </a:xfrm>
                    <a:prstGeom prst="rect">
                      <a:avLst/>
                    </a:prstGeom>
                    <a:noFill/>
                    <a:ln>
                      <a:noFill/>
                    </a:ln>
                  </pic:spPr>
                </pic:pic>
              </a:graphicData>
            </a:graphic>
          </wp:inline>
        </w:drawing>
      </w:r>
    </w:p>
    <w:p w14:paraId="6D9A6B3D" w14:textId="0E03E396" w:rsidR="00587A5E" w:rsidRPr="007A769D" w:rsidRDefault="007A769D" w:rsidP="007A769D">
      <w:pPr>
        <w:spacing w:after="0" w:line="240" w:lineRule="auto"/>
        <w:jc w:val="center"/>
        <w:rPr>
          <w:rFonts w:ascii="Century Gothic" w:eastAsia="Calibri" w:hAnsi="Century Gothic" w:cs="Times New Roman"/>
          <w:b/>
          <w:bCs/>
          <w:sz w:val="20"/>
          <w:szCs w:val="20"/>
        </w:rPr>
      </w:pPr>
      <w:r w:rsidRPr="007A769D">
        <w:rPr>
          <w:rFonts w:ascii="Century Gothic" w:eastAsia="Calibri" w:hAnsi="Century Gothic" w:cs="Times New Roman"/>
          <w:b/>
          <w:bCs/>
          <w:sz w:val="20"/>
          <w:szCs w:val="20"/>
        </w:rPr>
        <w:t xml:space="preserve">Orange </w:t>
      </w:r>
      <w:proofErr w:type="spellStart"/>
      <w:r w:rsidRPr="007A769D">
        <w:rPr>
          <w:rFonts w:ascii="Century Gothic" w:eastAsia="Calibri" w:hAnsi="Century Gothic" w:cs="Times New Roman"/>
          <w:b/>
          <w:bCs/>
          <w:sz w:val="20"/>
          <w:szCs w:val="20"/>
        </w:rPr>
        <w:t>Blossom</w:t>
      </w:r>
      <w:proofErr w:type="spellEnd"/>
      <w:r w:rsidRPr="007A769D">
        <w:rPr>
          <w:rFonts w:ascii="Century Gothic" w:eastAsia="Calibri" w:hAnsi="Century Gothic" w:cs="Times New Roman"/>
          <w:b/>
          <w:bCs/>
          <w:sz w:val="20"/>
          <w:szCs w:val="20"/>
        </w:rPr>
        <w:t xml:space="preserve"> voldoet aan de trefwoorden van de lente, met het 7e niveau, het element lucht en de reuk als zintuig.</w:t>
      </w:r>
    </w:p>
    <w:p w14:paraId="7A595FE4" w14:textId="440D74F3" w:rsidR="00587A5E" w:rsidRDefault="007A769D" w:rsidP="00601638">
      <w:pPr>
        <w:spacing w:after="0" w:line="240" w:lineRule="auto"/>
        <w:jc w:val="both"/>
        <w:rPr>
          <w:rFonts w:ascii="Century Gothic" w:eastAsia="Calibri" w:hAnsi="Century Gothic" w:cs="Times New Roman"/>
          <w:sz w:val="20"/>
          <w:szCs w:val="20"/>
        </w:rPr>
      </w:pPr>
      <w:r w:rsidRPr="007A769D">
        <w:rPr>
          <w:rFonts w:ascii="Century Gothic" w:eastAsia="Calibri" w:hAnsi="Century Gothic" w:cs="Times New Roman"/>
          <w:sz w:val="20"/>
          <w:szCs w:val="20"/>
        </w:rPr>
        <w:t xml:space="preserve">De melancholie heeft je in een diepe neerslachtigheid gestort, waarbij je zenuwachtig bent en onder stress staat van ’s morgens tot ’s avonds. Je </w:t>
      </w:r>
      <w:proofErr w:type="gramStart"/>
      <w:r w:rsidRPr="007A769D">
        <w:rPr>
          <w:rFonts w:ascii="Century Gothic" w:eastAsia="Calibri" w:hAnsi="Century Gothic" w:cs="Times New Roman"/>
          <w:sz w:val="20"/>
          <w:szCs w:val="20"/>
        </w:rPr>
        <w:t>vind</w:t>
      </w:r>
      <w:proofErr w:type="gramEnd"/>
      <w:r w:rsidRPr="007A769D">
        <w:rPr>
          <w:rFonts w:ascii="Century Gothic" w:eastAsia="Calibri" w:hAnsi="Century Gothic" w:cs="Times New Roman"/>
          <w:sz w:val="20"/>
          <w:szCs w:val="20"/>
        </w:rPr>
        <w:t xml:space="preserve"> geen rust. Als een opgejaagd dier zoek je… een partner, een vriend of vriendin, een kennis, een lotgenoot, een luisterend oor. Want je voelt je vooral verlaten door iedereen. Niemand luistert naar je, niemand kijkt naar je, niemand begrijpt je. Wat een verloren gevoel, wat een bittere afwijzing. Alleen en verlaten, als op een onbewoond eiland, hulpeloos en reddeloos. Orange </w:t>
      </w:r>
      <w:proofErr w:type="spellStart"/>
      <w:r w:rsidRPr="007A769D">
        <w:rPr>
          <w:rFonts w:ascii="Century Gothic" w:eastAsia="Calibri" w:hAnsi="Century Gothic" w:cs="Times New Roman"/>
          <w:sz w:val="20"/>
          <w:szCs w:val="20"/>
        </w:rPr>
        <w:t>Blossom</w:t>
      </w:r>
      <w:proofErr w:type="spellEnd"/>
      <w:r w:rsidRPr="007A769D">
        <w:rPr>
          <w:rFonts w:ascii="Century Gothic" w:eastAsia="Calibri" w:hAnsi="Century Gothic" w:cs="Times New Roman"/>
          <w:sz w:val="20"/>
          <w:szCs w:val="20"/>
        </w:rPr>
        <w:t xml:space="preserve"> dringt diep in je bewustzijn door om hulp en bijstand, steun en raad te geven. De Kruin- spiritualiteit is verbondenheid en dat is niet meer alleen zijn. De mensen die je ontmoet toon je je beste kwaliteiten: bekommernis en betrokkenheid. Dat krijg je meteen terug, zo werkt immers het zevende niveau. Er komt ook rust, kalmte, ontspanning en… slaap (want de slapeloosheid was verschrikkelijk). En met die verkwikkende slaap is de volgende dag meer energie, meer gelukzaligheid en een veel beter gevoel.</w:t>
      </w:r>
    </w:p>
    <w:p w14:paraId="534C5A54" w14:textId="148DFD49" w:rsidR="007A769D" w:rsidRPr="00E809B1" w:rsidRDefault="00E809B1" w:rsidP="00601638">
      <w:pPr>
        <w:spacing w:after="0" w:line="240" w:lineRule="auto"/>
        <w:jc w:val="both"/>
        <w:rPr>
          <w:rFonts w:ascii="Century Gothic" w:eastAsia="Calibri" w:hAnsi="Century Gothic" w:cs="Times New Roman"/>
          <w:b/>
          <w:bCs/>
          <w:sz w:val="24"/>
          <w:szCs w:val="24"/>
        </w:rPr>
      </w:pPr>
      <w:r w:rsidRPr="00E809B1">
        <w:rPr>
          <w:rFonts w:ascii="Century Gothic" w:eastAsia="Calibri" w:hAnsi="Century Gothic" w:cs="Times New Roman"/>
          <w:b/>
          <w:bCs/>
          <w:sz w:val="24"/>
          <w:szCs w:val="24"/>
        </w:rPr>
        <w:t xml:space="preserve">DE COMBINATIE </w:t>
      </w:r>
      <w:r w:rsidR="007A769D" w:rsidRPr="00E809B1">
        <w:rPr>
          <w:rFonts w:ascii="Century Gothic" w:eastAsia="Calibri" w:hAnsi="Century Gothic" w:cs="Times New Roman"/>
          <w:b/>
          <w:bCs/>
          <w:sz w:val="24"/>
          <w:szCs w:val="24"/>
        </w:rPr>
        <w:t>JONSOL EN ORANGE BLOSSOM IN EEN WINTERSE DAG.</w:t>
      </w:r>
    </w:p>
    <w:p w14:paraId="6F48D4A8" w14:textId="6C950A88" w:rsidR="00F37623" w:rsidRDefault="00D85269" w:rsidP="00D85269">
      <w:pPr>
        <w:spacing w:after="0" w:line="240" w:lineRule="auto"/>
        <w:jc w:val="both"/>
        <w:rPr>
          <w:rFonts w:ascii="Century Gothic" w:eastAsia="Calibri" w:hAnsi="Century Gothic" w:cs="Times New Roman"/>
          <w:sz w:val="20"/>
          <w:szCs w:val="20"/>
        </w:rPr>
      </w:pPr>
      <w:r w:rsidRPr="00D85269">
        <w:rPr>
          <w:rFonts w:ascii="Century Gothic" w:eastAsia="Calibri" w:hAnsi="Century Gothic" w:cs="Times New Roman"/>
          <w:sz w:val="20"/>
          <w:szCs w:val="20"/>
        </w:rPr>
        <w:t>De</w:t>
      </w:r>
      <w:r w:rsidR="00F37623" w:rsidRPr="00D85269">
        <w:rPr>
          <w:rFonts w:ascii="Century Gothic" w:eastAsia="Calibri" w:hAnsi="Century Gothic" w:cs="Times New Roman"/>
          <w:sz w:val="20"/>
          <w:szCs w:val="20"/>
        </w:rPr>
        <w:t xml:space="preserve"> verbondenheden</w:t>
      </w:r>
      <w:r w:rsidRPr="00D85269">
        <w:rPr>
          <w:rFonts w:ascii="Century Gothic" w:eastAsia="Calibri" w:hAnsi="Century Gothic" w:cs="Times New Roman"/>
          <w:sz w:val="20"/>
          <w:szCs w:val="20"/>
        </w:rPr>
        <w:t xml:space="preserve"> in de huidige melancholische toestand </w:t>
      </w:r>
      <w:r w:rsidR="00D17BF0">
        <w:rPr>
          <w:rFonts w:ascii="Century Gothic" w:eastAsia="Calibri" w:hAnsi="Century Gothic" w:cs="Times New Roman"/>
          <w:sz w:val="20"/>
          <w:szCs w:val="20"/>
        </w:rPr>
        <w:t>voor</w:t>
      </w:r>
      <w:r w:rsidRPr="00D85269">
        <w:rPr>
          <w:rFonts w:ascii="Century Gothic" w:eastAsia="Calibri" w:hAnsi="Century Gothic" w:cs="Times New Roman"/>
          <w:sz w:val="20"/>
          <w:szCs w:val="20"/>
        </w:rPr>
        <w:t xml:space="preserve"> de </w:t>
      </w:r>
      <w:proofErr w:type="spellStart"/>
      <w:r w:rsidRPr="00D85269">
        <w:rPr>
          <w:rFonts w:ascii="Century Gothic" w:eastAsia="Calibri" w:hAnsi="Century Gothic" w:cs="Times New Roman"/>
          <w:sz w:val="20"/>
          <w:szCs w:val="20"/>
        </w:rPr>
        <w:t>emocons</w:t>
      </w:r>
      <w:proofErr w:type="spellEnd"/>
      <w:r w:rsidRPr="00D85269">
        <w:rPr>
          <w:rFonts w:ascii="Century Gothic" w:eastAsia="Calibri" w:hAnsi="Century Gothic" w:cs="Times New Roman"/>
          <w:sz w:val="20"/>
          <w:szCs w:val="20"/>
        </w:rPr>
        <w:t xml:space="preserve"> </w:t>
      </w:r>
      <w:proofErr w:type="spellStart"/>
      <w:r w:rsidRPr="00D85269">
        <w:rPr>
          <w:rFonts w:ascii="Century Gothic" w:eastAsia="Calibri" w:hAnsi="Century Gothic" w:cs="Times New Roman"/>
          <w:sz w:val="20"/>
          <w:szCs w:val="20"/>
        </w:rPr>
        <w:t>Jonsol</w:t>
      </w:r>
      <w:proofErr w:type="spellEnd"/>
      <w:r w:rsidRPr="00D85269">
        <w:rPr>
          <w:rFonts w:ascii="Century Gothic" w:eastAsia="Calibri" w:hAnsi="Century Gothic" w:cs="Times New Roman"/>
          <w:sz w:val="20"/>
          <w:szCs w:val="20"/>
        </w:rPr>
        <w:t xml:space="preserve"> en Orange </w:t>
      </w:r>
      <w:proofErr w:type="spellStart"/>
      <w:r w:rsidRPr="00D85269">
        <w:rPr>
          <w:rFonts w:ascii="Century Gothic" w:eastAsia="Calibri" w:hAnsi="Century Gothic" w:cs="Times New Roman"/>
          <w:sz w:val="20"/>
          <w:szCs w:val="20"/>
        </w:rPr>
        <w:t>Blossom</w:t>
      </w:r>
      <w:proofErr w:type="spellEnd"/>
      <w:r w:rsidR="00D17BF0">
        <w:rPr>
          <w:rFonts w:ascii="Century Gothic" w:eastAsia="Calibri" w:hAnsi="Century Gothic" w:cs="Times New Roman"/>
          <w:sz w:val="20"/>
          <w:szCs w:val="20"/>
        </w:rPr>
        <w:t xml:space="preserve"> en hun relatie tot de NIVEAUS EN DE HOUDINGEN, tot de ELEMENTEN, tot de ZINTUIGEN, tot de EENHEID VAN LICHAAM EN GEEST en tot de ORGANEN, zijn:</w:t>
      </w:r>
    </w:p>
    <w:p w14:paraId="51A9C599" w14:textId="0C5CDBB0" w:rsidR="00D17BF0" w:rsidRPr="00D17BF0" w:rsidRDefault="00D17BF0" w:rsidP="00D85269">
      <w:pPr>
        <w:spacing w:after="0" w:line="240" w:lineRule="auto"/>
        <w:jc w:val="both"/>
        <w:rPr>
          <w:rFonts w:ascii="Century Gothic" w:eastAsia="Calibri" w:hAnsi="Century Gothic" w:cs="Times New Roman"/>
          <w:b/>
          <w:bCs/>
          <w:sz w:val="20"/>
          <w:szCs w:val="20"/>
        </w:rPr>
      </w:pPr>
      <w:r w:rsidRPr="00D17BF0">
        <w:rPr>
          <w:rFonts w:ascii="Century Gothic" w:eastAsia="Calibri" w:hAnsi="Century Gothic" w:cs="Times New Roman"/>
          <w:b/>
          <w:bCs/>
          <w:sz w:val="20"/>
          <w:szCs w:val="20"/>
        </w:rPr>
        <w:t>NIVEAUS EN HOUDINGEN</w:t>
      </w:r>
    </w:p>
    <w:p w14:paraId="4361FA4E" w14:textId="2D02A29A" w:rsidR="00585170" w:rsidRDefault="00585170" w:rsidP="00585170">
      <w:pPr>
        <w:spacing w:after="0" w:line="240" w:lineRule="auto"/>
        <w:jc w:val="center"/>
        <w:rPr>
          <w:rFonts w:ascii="Century Gothic" w:eastAsia="Calibri" w:hAnsi="Century Gothic" w:cs="Times New Roman"/>
          <w:sz w:val="20"/>
          <w:szCs w:val="20"/>
        </w:rPr>
      </w:pPr>
      <w:r>
        <w:rPr>
          <w:rFonts w:ascii="Century Gothic" w:eastAsia="Calibri" w:hAnsi="Century Gothic" w:cs="Times New Roman"/>
          <w:noProof/>
          <w:sz w:val="20"/>
          <w:szCs w:val="20"/>
        </w:rPr>
        <w:drawing>
          <wp:inline distT="0" distB="0" distL="0" distR="0" wp14:anchorId="4E2A3846" wp14:editId="432E8F32">
            <wp:extent cx="2876617" cy="516890"/>
            <wp:effectExtent l="0" t="0" r="0" b="0"/>
            <wp:docPr id="26790" name="Afbeelding 2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2509"/>
                    <a:stretch/>
                  </pic:blipFill>
                  <pic:spPr bwMode="auto">
                    <a:xfrm>
                      <a:off x="0" y="0"/>
                      <a:ext cx="2907746" cy="522484"/>
                    </a:xfrm>
                    <a:prstGeom prst="rect">
                      <a:avLst/>
                    </a:prstGeom>
                    <a:noFill/>
                    <a:ln>
                      <a:noFill/>
                    </a:ln>
                    <a:extLst>
                      <a:ext uri="{53640926-AAD7-44D8-BBD7-CCE9431645EC}">
                        <a14:shadowObscured xmlns:a14="http://schemas.microsoft.com/office/drawing/2010/main"/>
                      </a:ext>
                    </a:extLst>
                  </pic:spPr>
                </pic:pic>
              </a:graphicData>
            </a:graphic>
          </wp:inline>
        </w:drawing>
      </w:r>
      <w:r w:rsidR="00D85269" w:rsidRPr="00D85269">
        <w:rPr>
          <w:rFonts w:ascii="Century Gothic" w:eastAsia="Calibri" w:hAnsi="Century Gothic" w:cs="Times New Roman"/>
          <w:noProof/>
          <w:sz w:val="20"/>
          <w:szCs w:val="20"/>
        </w:rPr>
        <w:t xml:space="preserve"> </w:t>
      </w:r>
      <w:r w:rsidR="00D85269">
        <w:rPr>
          <w:rFonts w:ascii="Century Gothic" w:eastAsia="Calibri" w:hAnsi="Century Gothic" w:cs="Times New Roman"/>
          <w:noProof/>
          <w:sz w:val="20"/>
          <w:szCs w:val="20"/>
        </w:rPr>
        <w:drawing>
          <wp:inline distT="0" distB="0" distL="0" distR="0" wp14:anchorId="3D7B5304" wp14:editId="3F2C9952">
            <wp:extent cx="2511425" cy="933003"/>
            <wp:effectExtent l="0" t="0" r="3175" b="635"/>
            <wp:docPr id="26791" name="Afbeelding 2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a:extLst>
                        <a:ext uri="{28A0092B-C50C-407E-A947-70E740481C1C}">
                          <a14:useLocalDpi xmlns:a14="http://schemas.microsoft.com/office/drawing/2010/main" val="0"/>
                        </a:ext>
                      </a:extLst>
                    </a:blip>
                    <a:srcRect t="61122"/>
                    <a:stretch/>
                  </pic:blipFill>
                  <pic:spPr bwMode="auto">
                    <a:xfrm>
                      <a:off x="0" y="0"/>
                      <a:ext cx="2535609" cy="941987"/>
                    </a:xfrm>
                    <a:prstGeom prst="rect">
                      <a:avLst/>
                    </a:prstGeom>
                    <a:noFill/>
                    <a:ln>
                      <a:noFill/>
                    </a:ln>
                    <a:extLst>
                      <a:ext uri="{53640926-AAD7-44D8-BBD7-CCE9431645EC}">
                        <a14:shadowObscured xmlns:a14="http://schemas.microsoft.com/office/drawing/2010/main"/>
                      </a:ext>
                    </a:extLst>
                  </pic:spPr>
                </pic:pic>
              </a:graphicData>
            </a:graphic>
          </wp:inline>
        </w:drawing>
      </w:r>
    </w:p>
    <w:p w14:paraId="7D31FCAD" w14:textId="5D468996" w:rsidR="00D85269" w:rsidRPr="00D17BF0" w:rsidRDefault="00D17BF0" w:rsidP="00585170">
      <w:pPr>
        <w:spacing w:after="0" w:line="240" w:lineRule="auto"/>
        <w:rPr>
          <w:rFonts w:ascii="Century Gothic" w:eastAsia="Calibri" w:hAnsi="Century Gothic" w:cs="Times New Roman"/>
          <w:b/>
          <w:bCs/>
          <w:noProof/>
          <w:sz w:val="20"/>
          <w:szCs w:val="20"/>
        </w:rPr>
      </w:pPr>
      <w:r w:rsidRPr="00D17BF0">
        <w:rPr>
          <w:rFonts w:ascii="Century Gothic" w:eastAsia="Calibri" w:hAnsi="Century Gothic" w:cs="Times New Roman"/>
          <w:b/>
          <w:bCs/>
          <w:noProof/>
          <w:sz w:val="20"/>
          <w:szCs w:val="20"/>
        </w:rPr>
        <w:t>ELEMENTEN</w:t>
      </w:r>
    </w:p>
    <w:p w14:paraId="26B7FBE6" w14:textId="0B356447" w:rsidR="00D85269" w:rsidRDefault="00585170" w:rsidP="00585170">
      <w:pPr>
        <w:spacing w:after="0" w:line="240" w:lineRule="auto"/>
        <w:rPr>
          <w:rFonts w:ascii="Century Gothic" w:eastAsia="Calibri" w:hAnsi="Century Gothic" w:cs="Times New Roman"/>
          <w:noProof/>
          <w:sz w:val="20"/>
          <w:szCs w:val="20"/>
        </w:rPr>
      </w:pPr>
      <w:r>
        <w:rPr>
          <w:rFonts w:ascii="Century Gothic" w:eastAsia="Calibri" w:hAnsi="Century Gothic" w:cs="Times New Roman"/>
          <w:noProof/>
          <w:sz w:val="20"/>
          <w:szCs w:val="20"/>
        </w:rPr>
        <w:lastRenderedPageBreak/>
        <w:drawing>
          <wp:inline distT="0" distB="0" distL="0" distR="0" wp14:anchorId="5A774A22" wp14:editId="5AEE2FE2">
            <wp:extent cx="2703830" cy="1684179"/>
            <wp:effectExtent l="0" t="0" r="0" b="0"/>
            <wp:docPr id="26793" name="Afbeelding 2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9">
                      <a:extLst>
                        <a:ext uri="{28A0092B-C50C-407E-A947-70E740481C1C}">
                          <a14:useLocalDpi xmlns:a14="http://schemas.microsoft.com/office/drawing/2010/main" val="0"/>
                        </a:ext>
                      </a:extLst>
                    </a:blip>
                    <a:srcRect t="51533"/>
                    <a:stretch/>
                  </pic:blipFill>
                  <pic:spPr bwMode="auto">
                    <a:xfrm>
                      <a:off x="0" y="0"/>
                      <a:ext cx="2717833" cy="16929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eastAsia="Calibri" w:hAnsi="Century Gothic" w:cs="Times New Roman"/>
          <w:sz w:val="20"/>
          <w:szCs w:val="20"/>
        </w:rPr>
        <w:tab/>
      </w:r>
      <w:r w:rsidR="00D85269">
        <w:rPr>
          <w:rFonts w:ascii="Century Gothic" w:eastAsia="Calibri" w:hAnsi="Century Gothic" w:cs="Times New Roman"/>
          <w:noProof/>
          <w:sz w:val="20"/>
          <w:szCs w:val="20"/>
        </w:rPr>
        <w:drawing>
          <wp:inline distT="0" distB="0" distL="0" distR="0" wp14:anchorId="2346D1A2" wp14:editId="6EE5066C">
            <wp:extent cx="959485" cy="1703303"/>
            <wp:effectExtent l="0" t="0" r="0" b="0"/>
            <wp:docPr id="26794" name="Afbeelding 2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0302"/>
                    <a:stretch/>
                  </pic:blipFill>
                  <pic:spPr bwMode="auto">
                    <a:xfrm>
                      <a:off x="0" y="0"/>
                      <a:ext cx="973394" cy="1727995"/>
                    </a:xfrm>
                    <a:prstGeom prst="rect">
                      <a:avLst/>
                    </a:prstGeom>
                    <a:noFill/>
                    <a:ln>
                      <a:noFill/>
                    </a:ln>
                    <a:extLst>
                      <a:ext uri="{53640926-AAD7-44D8-BBD7-CCE9431645EC}">
                        <a14:shadowObscured xmlns:a14="http://schemas.microsoft.com/office/drawing/2010/main"/>
                      </a:ext>
                    </a:extLst>
                  </pic:spPr>
                </pic:pic>
              </a:graphicData>
            </a:graphic>
          </wp:inline>
        </w:drawing>
      </w:r>
      <w:r w:rsidR="00D17BF0">
        <w:rPr>
          <w:rFonts w:ascii="Century Gothic" w:eastAsia="Calibri" w:hAnsi="Century Gothic" w:cs="Times New Roman"/>
          <w:sz w:val="20"/>
          <w:szCs w:val="20"/>
        </w:rPr>
        <w:tab/>
      </w:r>
      <w:r w:rsidR="00D17BF0">
        <w:rPr>
          <w:rFonts w:ascii="Century Gothic" w:eastAsia="Calibri" w:hAnsi="Century Gothic" w:cs="Times New Roman"/>
          <w:noProof/>
          <w:sz w:val="20"/>
          <w:szCs w:val="20"/>
        </w:rPr>
        <w:drawing>
          <wp:inline distT="0" distB="0" distL="0" distR="0" wp14:anchorId="1A54AF51" wp14:editId="63BBCCDD">
            <wp:extent cx="1209112" cy="1246422"/>
            <wp:effectExtent l="0" t="0" r="0" b="0"/>
            <wp:docPr id="26796" name="Afbeelding 2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1430" cy="1300355"/>
                    </a:xfrm>
                    <a:prstGeom prst="rect">
                      <a:avLst/>
                    </a:prstGeom>
                    <a:noFill/>
                  </pic:spPr>
                </pic:pic>
              </a:graphicData>
            </a:graphic>
          </wp:inline>
        </w:drawing>
      </w:r>
    </w:p>
    <w:p w14:paraId="58865836" w14:textId="68B64443" w:rsidR="00585170" w:rsidRPr="00D17BF0" w:rsidRDefault="00D17BF0" w:rsidP="00585170">
      <w:pPr>
        <w:spacing w:after="0" w:line="240" w:lineRule="auto"/>
        <w:rPr>
          <w:rFonts w:ascii="Century Gothic" w:eastAsia="Calibri" w:hAnsi="Century Gothic" w:cs="Times New Roman"/>
          <w:b/>
          <w:bCs/>
          <w:sz w:val="20"/>
          <w:szCs w:val="20"/>
        </w:rPr>
      </w:pPr>
      <w:r w:rsidRPr="00D17BF0">
        <w:rPr>
          <w:rFonts w:ascii="Century Gothic" w:eastAsia="Calibri" w:hAnsi="Century Gothic" w:cs="Times New Roman"/>
          <w:b/>
          <w:bCs/>
          <w:sz w:val="20"/>
          <w:szCs w:val="20"/>
        </w:rPr>
        <w:t>ZINTUIGEN</w:t>
      </w:r>
    </w:p>
    <w:p w14:paraId="34F2F90B" w14:textId="13359D3A" w:rsidR="00585170" w:rsidRPr="00D17BF0" w:rsidRDefault="00D17BF0" w:rsidP="00585170">
      <w:pPr>
        <w:spacing w:after="0" w:line="240" w:lineRule="auto"/>
        <w:rPr>
          <w:rFonts w:ascii="Times New Roman" w:eastAsia="Calibri" w:hAnsi="Times New Roman" w:cs="Times New Roman"/>
          <w:b/>
          <w:bCs/>
          <w:i/>
          <w:iCs/>
          <w:sz w:val="24"/>
          <w:szCs w:val="24"/>
        </w:rPr>
      </w:pP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Pr>
          <w:rFonts w:ascii="Century Gothic" w:eastAsia="Calibri" w:hAnsi="Century Gothic" w:cs="Times New Roman"/>
          <w:sz w:val="20"/>
          <w:szCs w:val="20"/>
        </w:rPr>
        <w:tab/>
      </w:r>
      <w:r w:rsidRPr="00D17BF0">
        <w:rPr>
          <w:rFonts w:ascii="Times New Roman" w:eastAsia="Calibri" w:hAnsi="Times New Roman" w:cs="Times New Roman"/>
          <w:b/>
          <w:bCs/>
          <w:i/>
          <w:iCs/>
          <w:sz w:val="24"/>
          <w:szCs w:val="24"/>
        </w:rPr>
        <w:t>“Verbondenheid”</w:t>
      </w:r>
    </w:p>
    <w:p w14:paraId="776FCC9A" w14:textId="59E50D0B" w:rsidR="00D17BF0" w:rsidRDefault="00587A5E" w:rsidP="00585170">
      <w:pPr>
        <w:spacing w:after="0" w:line="240" w:lineRule="auto"/>
        <w:rPr>
          <w:rFonts w:ascii="Century Gothic" w:eastAsia="Calibri" w:hAnsi="Century Gothic" w:cs="Times New Roman"/>
          <w:sz w:val="20"/>
          <w:szCs w:val="20"/>
        </w:rPr>
      </w:pPr>
      <w:r>
        <w:rPr>
          <w:rFonts w:ascii="Century Gothic" w:eastAsia="Calibri" w:hAnsi="Century Gothic" w:cs="Times New Roman"/>
          <w:noProof/>
          <w:sz w:val="20"/>
          <w:szCs w:val="20"/>
        </w:rPr>
        <w:drawing>
          <wp:inline distT="0" distB="0" distL="0" distR="0" wp14:anchorId="3880E4EB" wp14:editId="3B866CC5">
            <wp:extent cx="2370905" cy="4191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a:extLst>
                        <a:ext uri="{28A0092B-C50C-407E-A947-70E740481C1C}">
                          <a14:useLocalDpi xmlns:a14="http://schemas.microsoft.com/office/drawing/2010/main" val="0"/>
                        </a:ext>
                      </a:extLst>
                    </a:blip>
                    <a:srcRect t="21094" r="59674" b="66999"/>
                    <a:stretch/>
                  </pic:blipFill>
                  <pic:spPr bwMode="auto">
                    <a:xfrm>
                      <a:off x="0" y="0"/>
                      <a:ext cx="2395689" cy="423481"/>
                    </a:xfrm>
                    <a:prstGeom prst="rect">
                      <a:avLst/>
                    </a:prstGeom>
                    <a:noFill/>
                    <a:ln>
                      <a:noFill/>
                    </a:ln>
                    <a:extLst>
                      <a:ext uri="{53640926-AAD7-44D8-BBD7-CCE9431645EC}">
                        <a14:shadowObscured xmlns:a14="http://schemas.microsoft.com/office/drawing/2010/main"/>
                      </a:ext>
                    </a:extLst>
                  </pic:spPr>
                </pic:pic>
              </a:graphicData>
            </a:graphic>
          </wp:inline>
        </w:drawing>
      </w:r>
    </w:p>
    <w:p w14:paraId="0C29518E" w14:textId="768F465C" w:rsidR="00D17BF0" w:rsidRPr="00587A5E" w:rsidRDefault="00587A5E" w:rsidP="00585170">
      <w:pPr>
        <w:spacing w:after="0" w:line="240" w:lineRule="auto"/>
        <w:rPr>
          <w:rFonts w:ascii="Century Gothic" w:eastAsia="Calibri" w:hAnsi="Century Gothic" w:cs="Times New Roman"/>
          <w:b/>
          <w:bCs/>
          <w:sz w:val="20"/>
          <w:szCs w:val="20"/>
        </w:rPr>
      </w:pPr>
      <w:r w:rsidRPr="00587A5E">
        <w:rPr>
          <w:rFonts w:ascii="Century Gothic" w:eastAsia="Calibri" w:hAnsi="Century Gothic" w:cs="Times New Roman"/>
          <w:b/>
          <w:bCs/>
          <w:sz w:val="20"/>
          <w:szCs w:val="20"/>
        </w:rPr>
        <w:t>EENHEID VAN LICHAAM EN GEEST</w:t>
      </w:r>
    </w:p>
    <w:p w14:paraId="7DF27EF7" w14:textId="5D096548" w:rsidR="00D17BF0" w:rsidRDefault="00587A5E" w:rsidP="00585170">
      <w:pPr>
        <w:spacing w:after="0" w:line="240" w:lineRule="auto"/>
        <w:rPr>
          <w:rFonts w:ascii="Century Gothic" w:eastAsia="Calibri" w:hAnsi="Century Gothic" w:cs="Times New Roman"/>
          <w:sz w:val="20"/>
          <w:szCs w:val="20"/>
        </w:rPr>
      </w:pPr>
      <w:r>
        <w:rPr>
          <w:rFonts w:ascii="Century Gothic" w:eastAsia="Calibri" w:hAnsi="Century Gothic" w:cs="Times New Roman"/>
          <w:noProof/>
          <w:sz w:val="20"/>
          <w:szCs w:val="20"/>
        </w:rPr>
        <w:drawing>
          <wp:inline distT="0" distB="0" distL="0" distR="0" wp14:anchorId="036657F2" wp14:editId="18372C8B">
            <wp:extent cx="3947859" cy="42862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a:extLst>
                        <a:ext uri="{28A0092B-C50C-407E-A947-70E740481C1C}">
                          <a14:useLocalDpi xmlns:a14="http://schemas.microsoft.com/office/drawing/2010/main" val="0"/>
                        </a:ext>
                      </a:extLst>
                    </a:blip>
                    <a:srcRect l="-1833" t="54774" r="30550" b="32298"/>
                    <a:stretch/>
                  </pic:blipFill>
                  <pic:spPr bwMode="auto">
                    <a:xfrm>
                      <a:off x="0" y="0"/>
                      <a:ext cx="3975144" cy="431587"/>
                    </a:xfrm>
                    <a:prstGeom prst="rect">
                      <a:avLst/>
                    </a:prstGeom>
                    <a:noFill/>
                    <a:ln>
                      <a:noFill/>
                    </a:ln>
                    <a:extLst>
                      <a:ext uri="{53640926-AAD7-44D8-BBD7-CCE9431645EC}">
                        <a14:shadowObscured xmlns:a14="http://schemas.microsoft.com/office/drawing/2010/main"/>
                      </a:ext>
                    </a:extLst>
                  </pic:spPr>
                </pic:pic>
              </a:graphicData>
            </a:graphic>
          </wp:inline>
        </w:drawing>
      </w:r>
    </w:p>
    <w:p w14:paraId="52AF04CC" w14:textId="5C48F6E7" w:rsidR="00D17BF0" w:rsidRPr="00587A5E" w:rsidRDefault="00587A5E" w:rsidP="00587A5E">
      <w:pPr>
        <w:spacing w:after="0" w:line="240" w:lineRule="auto"/>
        <w:jc w:val="center"/>
        <w:rPr>
          <w:rFonts w:ascii="Century Gothic" w:eastAsia="Calibri" w:hAnsi="Century Gothic" w:cs="Times New Roman"/>
          <w:sz w:val="16"/>
          <w:szCs w:val="16"/>
        </w:rPr>
      </w:pPr>
      <w:r w:rsidRPr="00587A5E">
        <w:rPr>
          <w:rFonts w:ascii="Century Gothic" w:eastAsia="Calibri" w:hAnsi="Century Gothic" w:cs="Times New Roman"/>
          <w:noProof/>
          <w:sz w:val="16"/>
          <w:szCs w:val="16"/>
        </w:rPr>
        <w:drawing>
          <wp:inline distT="0" distB="0" distL="0" distR="0" wp14:anchorId="05E6BA39" wp14:editId="4C4790DE">
            <wp:extent cx="2590803" cy="10668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a:extLst>
                        <a:ext uri="{28A0092B-C50C-407E-A947-70E740481C1C}">
                          <a14:useLocalDpi xmlns:a14="http://schemas.microsoft.com/office/drawing/2010/main" val="0"/>
                        </a:ext>
                      </a:extLst>
                    </a:blip>
                    <a:srcRect l="60489" t="28578" r="8350" b="49989"/>
                    <a:stretch/>
                  </pic:blipFill>
                  <pic:spPr bwMode="auto">
                    <a:xfrm>
                      <a:off x="0" y="0"/>
                      <a:ext cx="2628441" cy="1082298"/>
                    </a:xfrm>
                    <a:prstGeom prst="rect">
                      <a:avLst/>
                    </a:prstGeom>
                    <a:noFill/>
                    <a:ln>
                      <a:noFill/>
                    </a:ln>
                    <a:extLst>
                      <a:ext uri="{53640926-AAD7-44D8-BBD7-CCE9431645EC}">
                        <a14:shadowObscured xmlns:a14="http://schemas.microsoft.com/office/drawing/2010/main"/>
                      </a:ext>
                    </a:extLst>
                  </pic:spPr>
                </pic:pic>
              </a:graphicData>
            </a:graphic>
          </wp:inline>
        </w:drawing>
      </w:r>
    </w:p>
    <w:p w14:paraId="6848E446" w14:textId="61B750EE" w:rsidR="00585170" w:rsidRDefault="00585170" w:rsidP="00585170">
      <w:pPr>
        <w:spacing w:after="0" w:line="240" w:lineRule="auto"/>
        <w:rPr>
          <w:rFonts w:ascii="Century Gothic" w:eastAsia="Calibri" w:hAnsi="Century Gothic" w:cs="Times New Roman"/>
          <w:noProof/>
          <w:sz w:val="20"/>
          <w:szCs w:val="20"/>
        </w:rPr>
      </w:pPr>
      <w:r>
        <w:rPr>
          <w:rFonts w:ascii="Century Gothic" w:eastAsia="Calibri" w:hAnsi="Century Gothic" w:cs="Times New Roman"/>
          <w:noProof/>
          <w:sz w:val="20"/>
          <w:szCs w:val="20"/>
        </w:rPr>
        <w:drawing>
          <wp:inline distT="0" distB="0" distL="0" distR="0" wp14:anchorId="6291AFE0" wp14:editId="0879596D">
            <wp:extent cx="2609850" cy="990600"/>
            <wp:effectExtent l="0" t="0" r="0" b="0"/>
            <wp:docPr id="26795" name="Afbeelding 2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a:extLst>
                        <a:ext uri="{28A0092B-C50C-407E-A947-70E740481C1C}">
                          <a14:useLocalDpi xmlns:a14="http://schemas.microsoft.com/office/drawing/2010/main" val="0"/>
                        </a:ext>
                      </a:extLst>
                    </a:blip>
                    <a:srcRect l="-1833" t="68042" r="46028" b="-3424"/>
                    <a:stretch/>
                  </pic:blipFill>
                  <pic:spPr bwMode="auto">
                    <a:xfrm>
                      <a:off x="0" y="0"/>
                      <a:ext cx="2627212" cy="997190"/>
                    </a:xfrm>
                    <a:prstGeom prst="rect">
                      <a:avLst/>
                    </a:prstGeom>
                    <a:noFill/>
                    <a:ln>
                      <a:noFill/>
                    </a:ln>
                    <a:extLst>
                      <a:ext uri="{53640926-AAD7-44D8-BBD7-CCE9431645EC}">
                        <a14:shadowObscured xmlns:a14="http://schemas.microsoft.com/office/drawing/2010/main"/>
                      </a:ext>
                    </a:extLst>
                  </pic:spPr>
                </pic:pic>
              </a:graphicData>
            </a:graphic>
          </wp:inline>
        </w:drawing>
      </w:r>
      <w:r w:rsidR="00587A5E">
        <w:rPr>
          <w:rFonts w:ascii="Century Gothic" w:eastAsia="Calibri" w:hAnsi="Century Gothic" w:cs="Times New Roman"/>
          <w:noProof/>
          <w:sz w:val="20"/>
          <w:szCs w:val="20"/>
        </w:rPr>
        <w:tab/>
      </w:r>
      <w:r w:rsidR="00587A5E">
        <w:rPr>
          <w:rFonts w:ascii="Century Gothic" w:eastAsia="Calibri" w:hAnsi="Century Gothic" w:cs="Times New Roman"/>
          <w:noProof/>
          <w:sz w:val="20"/>
          <w:szCs w:val="20"/>
        </w:rPr>
        <w:tab/>
      </w:r>
      <w:r w:rsidR="00587A5E">
        <w:rPr>
          <w:rFonts w:ascii="Century Gothic" w:eastAsia="Calibri" w:hAnsi="Century Gothic" w:cs="Times New Roman"/>
          <w:noProof/>
          <w:sz w:val="20"/>
          <w:szCs w:val="20"/>
        </w:rPr>
        <w:drawing>
          <wp:inline distT="0" distB="0" distL="0" distR="0" wp14:anchorId="2E4DE742" wp14:editId="7DADA271">
            <wp:extent cx="1838960" cy="1298732"/>
            <wp:effectExtent l="0" t="0" r="8890" b="0"/>
            <wp:docPr id="26797" name="Afbeelding 2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61465" cy="1314626"/>
                    </a:xfrm>
                    <a:prstGeom prst="rect">
                      <a:avLst/>
                    </a:prstGeom>
                    <a:noFill/>
                  </pic:spPr>
                </pic:pic>
              </a:graphicData>
            </a:graphic>
          </wp:inline>
        </w:drawing>
      </w:r>
    </w:p>
    <w:p w14:paraId="26F1208D" w14:textId="77777777" w:rsidR="00FD69F8" w:rsidRDefault="00FD69F8" w:rsidP="007F008B">
      <w:pPr>
        <w:spacing w:after="0" w:line="240" w:lineRule="auto"/>
        <w:jc w:val="both"/>
        <w:rPr>
          <w:rFonts w:ascii="Century Gothic" w:eastAsia="Calibri" w:hAnsi="Century Gothic" w:cs="Times New Roman"/>
          <w:b/>
          <w:bCs/>
          <w:i/>
          <w:iCs/>
          <w:sz w:val="28"/>
          <w:szCs w:val="28"/>
        </w:rPr>
      </w:pPr>
      <w:bookmarkStart w:id="0" w:name="_Hlk120916115"/>
    </w:p>
    <w:p w14:paraId="773A21E6" w14:textId="77777777" w:rsidR="00FD69F8" w:rsidRDefault="00FD69F8" w:rsidP="007F008B">
      <w:pPr>
        <w:spacing w:after="0" w:line="240" w:lineRule="auto"/>
        <w:jc w:val="both"/>
        <w:rPr>
          <w:rFonts w:ascii="Century Gothic" w:eastAsia="Calibri" w:hAnsi="Century Gothic" w:cs="Times New Roman"/>
          <w:b/>
          <w:bCs/>
          <w:i/>
          <w:iCs/>
          <w:sz w:val="28"/>
          <w:szCs w:val="28"/>
        </w:rPr>
      </w:pPr>
    </w:p>
    <w:p w14:paraId="205760D3" w14:textId="0B7A8B2E" w:rsidR="007F008B" w:rsidRPr="00E809B1" w:rsidRDefault="007A769D" w:rsidP="007F008B">
      <w:pPr>
        <w:spacing w:after="0" w:line="240" w:lineRule="auto"/>
        <w:jc w:val="both"/>
        <w:rPr>
          <w:rFonts w:ascii="Century Gothic" w:eastAsia="Calibri" w:hAnsi="Century Gothic" w:cs="Times New Roman"/>
          <w:b/>
          <w:bCs/>
          <w:i/>
          <w:iCs/>
          <w:sz w:val="28"/>
          <w:szCs w:val="28"/>
        </w:rPr>
      </w:pPr>
      <w:r w:rsidRPr="00E809B1">
        <w:rPr>
          <w:rFonts w:ascii="Century Gothic" w:eastAsia="Calibri" w:hAnsi="Century Gothic" w:cs="Times New Roman"/>
          <w:b/>
          <w:bCs/>
          <w:i/>
          <w:iCs/>
          <w:sz w:val="28"/>
          <w:szCs w:val="28"/>
        </w:rPr>
        <w:t>GEBRUIK:</w:t>
      </w:r>
    </w:p>
    <w:p w14:paraId="1578A62A" w14:textId="4CD60D18" w:rsidR="007F008B" w:rsidRPr="00E809B1" w:rsidRDefault="007A769D" w:rsidP="007F008B">
      <w:pPr>
        <w:spacing w:after="0" w:line="240" w:lineRule="auto"/>
        <w:jc w:val="both"/>
        <w:rPr>
          <w:rFonts w:ascii="Century Gothic" w:eastAsia="Calibri" w:hAnsi="Century Gothic" w:cs="Times New Roman"/>
          <w:i/>
          <w:iCs/>
          <w:sz w:val="28"/>
          <w:szCs w:val="28"/>
        </w:rPr>
      </w:pPr>
      <w:r w:rsidRPr="00E809B1">
        <w:rPr>
          <w:rFonts w:ascii="Century Gothic" w:eastAsia="Calibri" w:hAnsi="Century Gothic" w:cs="Times New Roman"/>
          <w:i/>
          <w:iCs/>
          <w:sz w:val="28"/>
          <w:szCs w:val="28"/>
        </w:rPr>
        <w:t xml:space="preserve">Neem ’s morgens bij het ontwaken 10 druppels JONSOL EMOCON </w:t>
      </w:r>
      <w:bookmarkStart w:id="1" w:name="_Hlk120876583"/>
      <w:r w:rsidRPr="00E809B1">
        <w:rPr>
          <w:rFonts w:ascii="Century Gothic" w:eastAsia="Calibri" w:hAnsi="Century Gothic" w:cs="Times New Roman"/>
          <w:i/>
          <w:iCs/>
          <w:sz w:val="28"/>
          <w:szCs w:val="28"/>
        </w:rPr>
        <w:t xml:space="preserve">in wat water, even omroeren en uitdrinken. Breng ook 1 druppel aan op de </w:t>
      </w:r>
      <w:bookmarkEnd w:id="1"/>
      <w:r w:rsidRPr="00E809B1">
        <w:rPr>
          <w:rFonts w:ascii="Century Gothic" w:eastAsia="Calibri" w:hAnsi="Century Gothic" w:cs="Times New Roman"/>
          <w:i/>
          <w:iCs/>
          <w:sz w:val="28"/>
          <w:szCs w:val="28"/>
        </w:rPr>
        <w:t>zonnevlecht, dit elimineert alle blokkades.</w:t>
      </w:r>
    </w:p>
    <w:p w14:paraId="09A72A02" w14:textId="1287BF34" w:rsidR="007F008B" w:rsidRPr="00E809B1" w:rsidRDefault="007A769D" w:rsidP="007F008B">
      <w:pPr>
        <w:spacing w:after="0" w:line="240" w:lineRule="auto"/>
        <w:jc w:val="both"/>
        <w:rPr>
          <w:rFonts w:ascii="Century Gothic" w:eastAsia="Calibri" w:hAnsi="Century Gothic" w:cs="Times New Roman"/>
          <w:i/>
          <w:iCs/>
          <w:sz w:val="28"/>
          <w:szCs w:val="28"/>
        </w:rPr>
      </w:pPr>
      <w:r w:rsidRPr="00E809B1">
        <w:rPr>
          <w:rFonts w:ascii="Century Gothic" w:eastAsia="Calibri" w:hAnsi="Century Gothic" w:cs="Times New Roman"/>
          <w:i/>
          <w:iCs/>
          <w:sz w:val="28"/>
          <w:szCs w:val="28"/>
        </w:rPr>
        <w:t>Neem ’s avonds voor het slapengaan 10 druppels ORANGE BLOSSOM EMOCON in wat water, even omroeren en uitdrinken. Breng ook 1 druppel aan op de kruin, dit geeft gelukzaligheid.</w:t>
      </w:r>
    </w:p>
    <w:bookmarkEnd w:id="0"/>
    <w:p w14:paraId="7BEE22F1" w14:textId="77777777" w:rsidR="00FD69F8" w:rsidRDefault="00FD69F8" w:rsidP="007F008B">
      <w:pPr>
        <w:spacing w:after="0" w:line="240" w:lineRule="auto"/>
        <w:jc w:val="both"/>
        <w:rPr>
          <w:rFonts w:ascii="Century Gothic" w:eastAsia="Calibri" w:hAnsi="Century Gothic" w:cs="Times New Roman"/>
          <w:b/>
          <w:bCs/>
          <w:sz w:val="36"/>
          <w:szCs w:val="36"/>
        </w:rPr>
      </w:pPr>
    </w:p>
    <w:p w14:paraId="42EEA703" w14:textId="77777777" w:rsidR="00FD69F8" w:rsidRDefault="00FD69F8" w:rsidP="007F008B">
      <w:pPr>
        <w:spacing w:after="0" w:line="240" w:lineRule="auto"/>
        <w:jc w:val="both"/>
        <w:rPr>
          <w:rFonts w:ascii="Century Gothic" w:eastAsia="Calibri" w:hAnsi="Century Gothic" w:cs="Times New Roman"/>
          <w:b/>
          <w:bCs/>
          <w:sz w:val="36"/>
          <w:szCs w:val="36"/>
        </w:rPr>
      </w:pPr>
    </w:p>
    <w:p w14:paraId="41F8E01D" w14:textId="77777777" w:rsidR="00FD69F8" w:rsidRDefault="00FD69F8" w:rsidP="007F008B">
      <w:pPr>
        <w:spacing w:after="0" w:line="240" w:lineRule="auto"/>
        <w:jc w:val="both"/>
        <w:rPr>
          <w:rFonts w:ascii="Century Gothic" w:eastAsia="Calibri" w:hAnsi="Century Gothic" w:cs="Times New Roman"/>
          <w:b/>
          <w:bCs/>
          <w:sz w:val="36"/>
          <w:szCs w:val="36"/>
        </w:rPr>
      </w:pPr>
    </w:p>
    <w:p w14:paraId="26CAC758" w14:textId="77777777" w:rsidR="00FD69F8" w:rsidRDefault="00FD69F8" w:rsidP="007F008B">
      <w:pPr>
        <w:spacing w:after="0" w:line="240" w:lineRule="auto"/>
        <w:jc w:val="both"/>
        <w:rPr>
          <w:rFonts w:ascii="Century Gothic" w:eastAsia="Calibri" w:hAnsi="Century Gothic" w:cs="Times New Roman"/>
          <w:b/>
          <w:bCs/>
          <w:sz w:val="36"/>
          <w:szCs w:val="36"/>
        </w:rPr>
      </w:pPr>
    </w:p>
    <w:p w14:paraId="7007C9AF" w14:textId="77777777" w:rsidR="00FD69F8" w:rsidRDefault="00FD69F8" w:rsidP="007F008B">
      <w:pPr>
        <w:spacing w:after="0" w:line="240" w:lineRule="auto"/>
        <w:jc w:val="both"/>
        <w:rPr>
          <w:rFonts w:ascii="Century Gothic" w:eastAsia="Calibri" w:hAnsi="Century Gothic" w:cs="Times New Roman"/>
          <w:b/>
          <w:bCs/>
          <w:sz w:val="36"/>
          <w:szCs w:val="36"/>
        </w:rPr>
      </w:pPr>
    </w:p>
    <w:p w14:paraId="76AA3250" w14:textId="2E2A6296" w:rsidR="00FD69F8" w:rsidRDefault="00FD69F8" w:rsidP="007F008B">
      <w:pPr>
        <w:spacing w:after="0" w:line="240" w:lineRule="auto"/>
        <w:jc w:val="both"/>
        <w:rPr>
          <w:rFonts w:ascii="Century Gothic" w:eastAsia="Calibri" w:hAnsi="Century Gothic" w:cs="Times New Roman"/>
          <w:b/>
          <w:bCs/>
          <w:sz w:val="36"/>
          <w:szCs w:val="36"/>
        </w:rPr>
      </w:pPr>
    </w:p>
    <w:p w14:paraId="2B14EE8F" w14:textId="77777777" w:rsidR="00FD69F8" w:rsidRDefault="00FD69F8" w:rsidP="007F008B">
      <w:pPr>
        <w:spacing w:after="0" w:line="240" w:lineRule="auto"/>
        <w:jc w:val="both"/>
        <w:rPr>
          <w:rFonts w:ascii="Century Gothic" w:eastAsia="Calibri" w:hAnsi="Century Gothic" w:cs="Times New Roman"/>
          <w:b/>
          <w:bCs/>
          <w:sz w:val="36"/>
          <w:szCs w:val="36"/>
        </w:rPr>
      </w:pPr>
    </w:p>
    <w:p w14:paraId="49892A59" w14:textId="77777777" w:rsidR="00FD69F8" w:rsidRDefault="00FD69F8" w:rsidP="007F008B">
      <w:pPr>
        <w:spacing w:after="0" w:line="240" w:lineRule="auto"/>
        <w:jc w:val="both"/>
        <w:rPr>
          <w:rFonts w:ascii="Century Gothic" w:eastAsia="Calibri" w:hAnsi="Century Gothic" w:cs="Times New Roman"/>
          <w:b/>
          <w:bCs/>
          <w:sz w:val="36"/>
          <w:szCs w:val="36"/>
        </w:rPr>
      </w:pPr>
    </w:p>
    <w:p w14:paraId="1C42EE26" w14:textId="77777777" w:rsidR="00225967" w:rsidRDefault="00225967" w:rsidP="00225967">
      <w:pPr>
        <w:spacing w:after="0" w:line="240" w:lineRule="auto"/>
        <w:jc w:val="center"/>
        <w:rPr>
          <w:rFonts w:ascii="Century Gothic" w:eastAsia="Calibri" w:hAnsi="Century Gothic" w:cs="Times New Roman"/>
          <w:sz w:val="20"/>
          <w:szCs w:val="20"/>
        </w:rPr>
      </w:pPr>
    </w:p>
    <w:sectPr w:rsidR="00225967">
      <w:headerReference w:type="default" r:id="rId34"/>
      <w:footerReference w:type="default" r:id="rId3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D1B1A3" w14:textId="77777777" w:rsidR="00BF0746" w:rsidRDefault="00BF0746" w:rsidP="00A932FA">
      <w:pPr>
        <w:spacing w:after="0" w:line="240" w:lineRule="auto"/>
      </w:pPr>
      <w:r>
        <w:separator/>
      </w:r>
    </w:p>
  </w:endnote>
  <w:endnote w:type="continuationSeparator" w:id="0">
    <w:p w14:paraId="7AB0B505" w14:textId="77777777" w:rsidR="00BF0746" w:rsidRDefault="00BF0746" w:rsidP="00A932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altName w:val="Calibri"/>
    <w:panose1 w:val="020B0502020202020204"/>
    <w:charset w:val="00"/>
    <w:family w:val="swiss"/>
    <w:pitch w:val="variable"/>
    <w:sig w:usb0="00000287" w:usb1="00000000" w:usb2="00000000" w:usb3="00000000" w:csb0="0000009F" w:csb1="00000000"/>
  </w:font>
  <w:font w:name="Lucida Calligraphy">
    <w:altName w:val="Calibri"/>
    <w:panose1 w:val="03010101010101010101"/>
    <w:charset w:val="00"/>
    <w:family w:val="script"/>
    <w:pitch w:val="variable"/>
    <w:sig w:usb0="00000003" w:usb1="00000000" w:usb2="00000000" w:usb3="00000000" w:csb0="00000001" w:csb1="00000000"/>
  </w:font>
  <w:font w:name="Monotype Corsiva">
    <w:altName w:val="Calibri"/>
    <w:panose1 w:val="03010101010201010101"/>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391652"/>
      <w:docPartObj>
        <w:docPartGallery w:val="Page Numbers (Bottom of Page)"/>
        <w:docPartUnique/>
      </w:docPartObj>
    </w:sdtPr>
    <w:sdtContent>
      <w:p w14:paraId="78FC4E45" w14:textId="77777777" w:rsidR="005D317F" w:rsidRDefault="005D317F">
        <w:pPr>
          <w:pStyle w:val="Voettekst"/>
          <w:jc w:val="right"/>
        </w:pPr>
        <w:r>
          <w:fldChar w:fldCharType="begin"/>
        </w:r>
        <w:r>
          <w:instrText>PAGE   \* MERGEFORMAT</w:instrText>
        </w:r>
        <w:r>
          <w:fldChar w:fldCharType="separate"/>
        </w:r>
        <w:r w:rsidR="001E272C">
          <w:rPr>
            <w:noProof/>
          </w:rPr>
          <w:t>1</w:t>
        </w:r>
        <w:r>
          <w:fldChar w:fldCharType="end"/>
        </w:r>
      </w:p>
    </w:sdtContent>
  </w:sdt>
  <w:p w14:paraId="0253B07F" w14:textId="77777777" w:rsidR="005D317F" w:rsidRDefault="005D317F" w:rsidP="005D317F">
    <w:pPr>
      <w:pStyle w:val="Voettekst"/>
      <w:numPr>
        <w:ilvl w:val="0"/>
        <w:numId w:val="2"/>
      </w:numPr>
      <w:ind w:right="360"/>
      <w:rPr>
        <w:sz w:val="20"/>
        <w:szCs w:val="20"/>
      </w:rPr>
    </w:pPr>
    <w:r>
      <w:rPr>
        <w:b/>
        <w:sz w:val="20"/>
        <w:szCs w:val="20"/>
      </w:rPr>
      <w:t>Copyright</w:t>
    </w:r>
    <w:r>
      <w:rPr>
        <w:sz w:val="20"/>
        <w:szCs w:val="20"/>
      </w:rPr>
      <w:t>: Apotheker Philippe GERARD * OOSTENDE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23BF2" w14:textId="77777777" w:rsidR="00BF0746" w:rsidRDefault="00BF0746" w:rsidP="00A932FA">
      <w:pPr>
        <w:spacing w:after="0" w:line="240" w:lineRule="auto"/>
      </w:pPr>
      <w:r>
        <w:separator/>
      </w:r>
    </w:p>
  </w:footnote>
  <w:footnote w:type="continuationSeparator" w:id="0">
    <w:p w14:paraId="7BD7D0BB" w14:textId="77777777" w:rsidR="00BF0746" w:rsidRDefault="00BF0746" w:rsidP="00A932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16E54" w14:textId="3A041059" w:rsidR="00A932FA" w:rsidRPr="006069A1" w:rsidRDefault="00A932FA" w:rsidP="00A932FA">
    <w:pPr>
      <w:pStyle w:val="Koptekst"/>
      <w:numPr>
        <w:ilvl w:val="0"/>
        <w:numId w:val="1"/>
      </w:numPr>
      <w:rPr>
        <w:sz w:val="20"/>
        <w:szCs w:val="20"/>
      </w:rPr>
    </w:pPr>
    <w:proofErr w:type="spellStart"/>
    <w:r w:rsidRPr="006069A1">
      <w:rPr>
        <w:b/>
        <w:sz w:val="20"/>
        <w:szCs w:val="20"/>
      </w:rPr>
      <w:t>Primrose</w:t>
    </w:r>
    <w:proofErr w:type="spellEnd"/>
    <w:r w:rsidRPr="006069A1">
      <w:rPr>
        <w:b/>
        <w:sz w:val="20"/>
        <w:szCs w:val="20"/>
      </w:rPr>
      <w:t xml:space="preserve"> Academy N.V.</w:t>
    </w:r>
    <w:r w:rsidRPr="006069A1">
      <w:rPr>
        <w:sz w:val="20"/>
        <w:szCs w:val="20"/>
      </w:rPr>
      <w:t xml:space="preserve"> * Warschaustraat 22 * B </w:t>
    </w:r>
    <w:proofErr w:type="gramStart"/>
    <w:r w:rsidRPr="006069A1">
      <w:rPr>
        <w:sz w:val="20"/>
        <w:szCs w:val="20"/>
      </w:rPr>
      <w:t>8400  Oostende</w:t>
    </w:r>
    <w:proofErr w:type="gramEnd"/>
    <w:r w:rsidRPr="006069A1">
      <w:rPr>
        <w:sz w:val="20"/>
        <w:szCs w:val="20"/>
      </w:rPr>
      <w:t xml:space="preserve"> * België</w:t>
    </w:r>
  </w:p>
  <w:p w14:paraId="7FEE5754" w14:textId="77777777" w:rsidR="00F37623" w:rsidRPr="00F37623" w:rsidRDefault="00A932FA" w:rsidP="00F37623">
    <w:pPr>
      <w:pStyle w:val="Lijstalinea"/>
      <w:numPr>
        <w:ilvl w:val="0"/>
        <w:numId w:val="1"/>
      </w:numPr>
      <w:rPr>
        <w:sz w:val="20"/>
        <w:szCs w:val="20"/>
      </w:rPr>
    </w:pPr>
    <w:r w:rsidRPr="00F37623">
      <w:rPr>
        <w:sz w:val="20"/>
        <w:szCs w:val="20"/>
      </w:rPr>
      <w:t xml:space="preserve">Tel. nr. gsm +32477499342 * </w:t>
    </w:r>
    <w:r w:rsidR="00F37623" w:rsidRPr="00F37623">
      <w:rPr>
        <w:sz w:val="20"/>
        <w:szCs w:val="20"/>
      </w:rPr>
      <w:t>philippe.gerard54@gmail.com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355C1E"/>
    <w:multiLevelType w:val="hybridMultilevel"/>
    <w:tmpl w:val="FFC83786"/>
    <w:lvl w:ilvl="0" w:tplc="9D5C822A">
      <w:numFmt w:val="bullet"/>
      <w:lvlText w:val=""/>
      <w:lvlJc w:val="left"/>
      <w:pPr>
        <w:tabs>
          <w:tab w:val="num" w:pos="405"/>
        </w:tabs>
        <w:ind w:left="405" w:hanging="360"/>
      </w:pPr>
      <w:rPr>
        <w:rFonts w:ascii="Symbol" w:eastAsia="Times New Roman" w:hAnsi="Symbol" w:cs="Times New Roman" w:hint="default"/>
      </w:rPr>
    </w:lvl>
    <w:lvl w:ilvl="1" w:tplc="04130003" w:tentative="1">
      <w:start w:val="1"/>
      <w:numFmt w:val="bullet"/>
      <w:lvlText w:val="o"/>
      <w:lvlJc w:val="left"/>
      <w:pPr>
        <w:tabs>
          <w:tab w:val="num" w:pos="1125"/>
        </w:tabs>
        <w:ind w:left="1125" w:hanging="360"/>
      </w:pPr>
      <w:rPr>
        <w:rFonts w:ascii="Courier New" w:hAnsi="Courier New" w:cs="Courier New" w:hint="default"/>
      </w:rPr>
    </w:lvl>
    <w:lvl w:ilvl="2" w:tplc="04130005" w:tentative="1">
      <w:start w:val="1"/>
      <w:numFmt w:val="bullet"/>
      <w:lvlText w:val=""/>
      <w:lvlJc w:val="left"/>
      <w:pPr>
        <w:tabs>
          <w:tab w:val="num" w:pos="1845"/>
        </w:tabs>
        <w:ind w:left="1845" w:hanging="360"/>
      </w:pPr>
      <w:rPr>
        <w:rFonts w:ascii="Wingdings" w:hAnsi="Wingdings" w:hint="default"/>
      </w:rPr>
    </w:lvl>
    <w:lvl w:ilvl="3" w:tplc="04130001" w:tentative="1">
      <w:start w:val="1"/>
      <w:numFmt w:val="bullet"/>
      <w:lvlText w:val=""/>
      <w:lvlJc w:val="left"/>
      <w:pPr>
        <w:tabs>
          <w:tab w:val="num" w:pos="2565"/>
        </w:tabs>
        <w:ind w:left="2565" w:hanging="360"/>
      </w:pPr>
      <w:rPr>
        <w:rFonts w:ascii="Symbol" w:hAnsi="Symbol" w:hint="default"/>
      </w:rPr>
    </w:lvl>
    <w:lvl w:ilvl="4" w:tplc="04130003" w:tentative="1">
      <w:start w:val="1"/>
      <w:numFmt w:val="bullet"/>
      <w:lvlText w:val="o"/>
      <w:lvlJc w:val="left"/>
      <w:pPr>
        <w:tabs>
          <w:tab w:val="num" w:pos="3285"/>
        </w:tabs>
        <w:ind w:left="3285" w:hanging="360"/>
      </w:pPr>
      <w:rPr>
        <w:rFonts w:ascii="Courier New" w:hAnsi="Courier New" w:cs="Courier New" w:hint="default"/>
      </w:rPr>
    </w:lvl>
    <w:lvl w:ilvl="5" w:tplc="04130005" w:tentative="1">
      <w:start w:val="1"/>
      <w:numFmt w:val="bullet"/>
      <w:lvlText w:val=""/>
      <w:lvlJc w:val="left"/>
      <w:pPr>
        <w:tabs>
          <w:tab w:val="num" w:pos="4005"/>
        </w:tabs>
        <w:ind w:left="4005" w:hanging="360"/>
      </w:pPr>
      <w:rPr>
        <w:rFonts w:ascii="Wingdings" w:hAnsi="Wingdings" w:hint="default"/>
      </w:rPr>
    </w:lvl>
    <w:lvl w:ilvl="6" w:tplc="04130001" w:tentative="1">
      <w:start w:val="1"/>
      <w:numFmt w:val="bullet"/>
      <w:lvlText w:val=""/>
      <w:lvlJc w:val="left"/>
      <w:pPr>
        <w:tabs>
          <w:tab w:val="num" w:pos="4725"/>
        </w:tabs>
        <w:ind w:left="4725" w:hanging="360"/>
      </w:pPr>
      <w:rPr>
        <w:rFonts w:ascii="Symbol" w:hAnsi="Symbol" w:hint="default"/>
      </w:rPr>
    </w:lvl>
    <w:lvl w:ilvl="7" w:tplc="04130003" w:tentative="1">
      <w:start w:val="1"/>
      <w:numFmt w:val="bullet"/>
      <w:lvlText w:val="o"/>
      <w:lvlJc w:val="left"/>
      <w:pPr>
        <w:tabs>
          <w:tab w:val="num" w:pos="5445"/>
        </w:tabs>
        <w:ind w:left="5445" w:hanging="360"/>
      </w:pPr>
      <w:rPr>
        <w:rFonts w:ascii="Courier New" w:hAnsi="Courier New" w:cs="Courier New" w:hint="default"/>
      </w:rPr>
    </w:lvl>
    <w:lvl w:ilvl="8" w:tplc="04130005" w:tentative="1">
      <w:start w:val="1"/>
      <w:numFmt w:val="bullet"/>
      <w:lvlText w:val=""/>
      <w:lvlJc w:val="left"/>
      <w:pPr>
        <w:tabs>
          <w:tab w:val="num" w:pos="6165"/>
        </w:tabs>
        <w:ind w:left="6165" w:hanging="360"/>
      </w:pPr>
      <w:rPr>
        <w:rFonts w:ascii="Wingdings" w:hAnsi="Wingdings" w:hint="default"/>
      </w:rPr>
    </w:lvl>
  </w:abstractNum>
  <w:abstractNum w:abstractNumId="1" w15:restartNumberingAfterBreak="0">
    <w:nsid w:val="61A12DA8"/>
    <w:multiLevelType w:val="hybridMultilevel"/>
    <w:tmpl w:val="85A0B792"/>
    <w:lvl w:ilvl="0" w:tplc="4A18FFB6">
      <w:numFmt w:val="bullet"/>
      <w:lvlText w:val=""/>
      <w:lvlJc w:val="left"/>
      <w:pPr>
        <w:tabs>
          <w:tab w:val="num" w:pos="405"/>
        </w:tabs>
        <w:ind w:left="405" w:hanging="360"/>
      </w:pPr>
      <w:rPr>
        <w:rFonts w:ascii="Symbol" w:eastAsia="Times New Roman" w:hAnsi="Symbol" w:cs="Times New Roman" w:hint="default"/>
      </w:rPr>
    </w:lvl>
    <w:lvl w:ilvl="1" w:tplc="04130003" w:tentative="1">
      <w:start w:val="1"/>
      <w:numFmt w:val="bullet"/>
      <w:lvlText w:val="o"/>
      <w:lvlJc w:val="left"/>
      <w:pPr>
        <w:tabs>
          <w:tab w:val="num" w:pos="1125"/>
        </w:tabs>
        <w:ind w:left="1125" w:hanging="360"/>
      </w:pPr>
      <w:rPr>
        <w:rFonts w:ascii="Courier New" w:hAnsi="Courier New" w:cs="Courier New" w:hint="default"/>
      </w:rPr>
    </w:lvl>
    <w:lvl w:ilvl="2" w:tplc="04130005" w:tentative="1">
      <w:start w:val="1"/>
      <w:numFmt w:val="bullet"/>
      <w:lvlText w:val=""/>
      <w:lvlJc w:val="left"/>
      <w:pPr>
        <w:tabs>
          <w:tab w:val="num" w:pos="1845"/>
        </w:tabs>
        <w:ind w:left="1845" w:hanging="360"/>
      </w:pPr>
      <w:rPr>
        <w:rFonts w:ascii="Wingdings" w:hAnsi="Wingdings" w:hint="default"/>
      </w:rPr>
    </w:lvl>
    <w:lvl w:ilvl="3" w:tplc="04130001" w:tentative="1">
      <w:start w:val="1"/>
      <w:numFmt w:val="bullet"/>
      <w:lvlText w:val=""/>
      <w:lvlJc w:val="left"/>
      <w:pPr>
        <w:tabs>
          <w:tab w:val="num" w:pos="2565"/>
        </w:tabs>
        <w:ind w:left="2565" w:hanging="360"/>
      </w:pPr>
      <w:rPr>
        <w:rFonts w:ascii="Symbol" w:hAnsi="Symbol" w:hint="default"/>
      </w:rPr>
    </w:lvl>
    <w:lvl w:ilvl="4" w:tplc="04130003" w:tentative="1">
      <w:start w:val="1"/>
      <w:numFmt w:val="bullet"/>
      <w:lvlText w:val="o"/>
      <w:lvlJc w:val="left"/>
      <w:pPr>
        <w:tabs>
          <w:tab w:val="num" w:pos="3285"/>
        </w:tabs>
        <w:ind w:left="3285" w:hanging="360"/>
      </w:pPr>
      <w:rPr>
        <w:rFonts w:ascii="Courier New" w:hAnsi="Courier New" w:cs="Courier New" w:hint="default"/>
      </w:rPr>
    </w:lvl>
    <w:lvl w:ilvl="5" w:tplc="04130005" w:tentative="1">
      <w:start w:val="1"/>
      <w:numFmt w:val="bullet"/>
      <w:lvlText w:val=""/>
      <w:lvlJc w:val="left"/>
      <w:pPr>
        <w:tabs>
          <w:tab w:val="num" w:pos="4005"/>
        </w:tabs>
        <w:ind w:left="4005" w:hanging="360"/>
      </w:pPr>
      <w:rPr>
        <w:rFonts w:ascii="Wingdings" w:hAnsi="Wingdings" w:hint="default"/>
      </w:rPr>
    </w:lvl>
    <w:lvl w:ilvl="6" w:tplc="04130001" w:tentative="1">
      <w:start w:val="1"/>
      <w:numFmt w:val="bullet"/>
      <w:lvlText w:val=""/>
      <w:lvlJc w:val="left"/>
      <w:pPr>
        <w:tabs>
          <w:tab w:val="num" w:pos="4725"/>
        </w:tabs>
        <w:ind w:left="4725" w:hanging="360"/>
      </w:pPr>
      <w:rPr>
        <w:rFonts w:ascii="Symbol" w:hAnsi="Symbol" w:hint="default"/>
      </w:rPr>
    </w:lvl>
    <w:lvl w:ilvl="7" w:tplc="04130003" w:tentative="1">
      <w:start w:val="1"/>
      <w:numFmt w:val="bullet"/>
      <w:lvlText w:val="o"/>
      <w:lvlJc w:val="left"/>
      <w:pPr>
        <w:tabs>
          <w:tab w:val="num" w:pos="5445"/>
        </w:tabs>
        <w:ind w:left="5445" w:hanging="360"/>
      </w:pPr>
      <w:rPr>
        <w:rFonts w:ascii="Courier New" w:hAnsi="Courier New" w:cs="Courier New" w:hint="default"/>
      </w:rPr>
    </w:lvl>
    <w:lvl w:ilvl="8" w:tplc="04130005" w:tentative="1">
      <w:start w:val="1"/>
      <w:numFmt w:val="bullet"/>
      <w:lvlText w:val=""/>
      <w:lvlJc w:val="left"/>
      <w:pPr>
        <w:tabs>
          <w:tab w:val="num" w:pos="6165"/>
        </w:tabs>
        <w:ind w:left="6165" w:hanging="360"/>
      </w:pPr>
      <w:rPr>
        <w:rFonts w:ascii="Wingdings" w:hAnsi="Wingdings" w:hint="default"/>
      </w:rPr>
    </w:lvl>
  </w:abstractNum>
  <w:num w:numId="1" w16cid:durableId="926040408">
    <w:abstractNumId w:val="1"/>
  </w:num>
  <w:num w:numId="2" w16cid:durableId="3172232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412C"/>
    <w:rsid w:val="0000412C"/>
    <w:rsid w:val="000348BB"/>
    <w:rsid w:val="00036A7D"/>
    <w:rsid w:val="00064B75"/>
    <w:rsid w:val="0011044E"/>
    <w:rsid w:val="00123540"/>
    <w:rsid w:val="00135679"/>
    <w:rsid w:val="00140CF2"/>
    <w:rsid w:val="00142690"/>
    <w:rsid w:val="00144641"/>
    <w:rsid w:val="00170ADE"/>
    <w:rsid w:val="001A1A12"/>
    <w:rsid w:val="001B59E8"/>
    <w:rsid w:val="001D5FF8"/>
    <w:rsid w:val="001E272C"/>
    <w:rsid w:val="00221C8D"/>
    <w:rsid w:val="002248ED"/>
    <w:rsid w:val="00225967"/>
    <w:rsid w:val="00242D5A"/>
    <w:rsid w:val="00267431"/>
    <w:rsid w:val="002B37B5"/>
    <w:rsid w:val="002C029F"/>
    <w:rsid w:val="003710AB"/>
    <w:rsid w:val="003E7C9C"/>
    <w:rsid w:val="00467F8B"/>
    <w:rsid w:val="004957C8"/>
    <w:rsid w:val="00585170"/>
    <w:rsid w:val="00587A5E"/>
    <w:rsid w:val="005D317F"/>
    <w:rsid w:val="00601638"/>
    <w:rsid w:val="00615BCA"/>
    <w:rsid w:val="00653FE7"/>
    <w:rsid w:val="007277BB"/>
    <w:rsid w:val="0073137B"/>
    <w:rsid w:val="007412BE"/>
    <w:rsid w:val="00761D1C"/>
    <w:rsid w:val="00766CD6"/>
    <w:rsid w:val="007A769D"/>
    <w:rsid w:val="007F008B"/>
    <w:rsid w:val="008016F2"/>
    <w:rsid w:val="00874954"/>
    <w:rsid w:val="009746BC"/>
    <w:rsid w:val="00A64211"/>
    <w:rsid w:val="00A9232B"/>
    <w:rsid w:val="00A932FA"/>
    <w:rsid w:val="00AD2AD2"/>
    <w:rsid w:val="00BE3848"/>
    <w:rsid w:val="00BE736F"/>
    <w:rsid w:val="00BF0746"/>
    <w:rsid w:val="00C11F37"/>
    <w:rsid w:val="00C369B1"/>
    <w:rsid w:val="00CD29C0"/>
    <w:rsid w:val="00D17BF0"/>
    <w:rsid w:val="00D73748"/>
    <w:rsid w:val="00D85269"/>
    <w:rsid w:val="00D90FE5"/>
    <w:rsid w:val="00E23836"/>
    <w:rsid w:val="00E356D5"/>
    <w:rsid w:val="00E809B1"/>
    <w:rsid w:val="00F044A9"/>
    <w:rsid w:val="00F16237"/>
    <w:rsid w:val="00F37623"/>
    <w:rsid w:val="00FD0816"/>
    <w:rsid w:val="00FD4592"/>
    <w:rsid w:val="00FD69F8"/>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D7F208"/>
  <w15:docId w15:val="{729DAEE5-740F-455F-A9D1-D9E46996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16237"/>
    <w:pPr>
      <w:spacing w:after="200"/>
    </w:pPr>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00412C"/>
    <w:rPr>
      <w:color w:val="0000FF" w:themeColor="hyperlink"/>
      <w:u w:val="single"/>
    </w:rPr>
  </w:style>
  <w:style w:type="paragraph" w:styleId="Ballontekst">
    <w:name w:val="Balloon Text"/>
    <w:basedOn w:val="Standaard"/>
    <w:link w:val="BallontekstChar"/>
    <w:uiPriority w:val="99"/>
    <w:semiHidden/>
    <w:unhideWhenUsed/>
    <w:rsid w:val="0000412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0412C"/>
    <w:rPr>
      <w:rFonts w:ascii="Tahoma" w:hAnsi="Tahoma" w:cs="Tahoma"/>
      <w:sz w:val="16"/>
      <w:szCs w:val="16"/>
      <w:lang w:val="nl-NL"/>
    </w:rPr>
  </w:style>
  <w:style w:type="character" w:styleId="Nadruk">
    <w:name w:val="Emphasis"/>
    <w:uiPriority w:val="20"/>
    <w:qFormat/>
    <w:rsid w:val="00A932FA"/>
    <w:rPr>
      <w:i/>
      <w:iCs/>
    </w:rPr>
  </w:style>
  <w:style w:type="paragraph" w:styleId="Koptekst">
    <w:name w:val="header"/>
    <w:basedOn w:val="Standaard"/>
    <w:link w:val="KoptekstChar"/>
    <w:uiPriority w:val="99"/>
    <w:unhideWhenUsed/>
    <w:rsid w:val="00A932F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932FA"/>
    <w:rPr>
      <w:lang w:val="nl-NL"/>
    </w:rPr>
  </w:style>
  <w:style w:type="paragraph" w:styleId="Voettekst">
    <w:name w:val="footer"/>
    <w:basedOn w:val="Standaard"/>
    <w:link w:val="VoettekstChar"/>
    <w:unhideWhenUsed/>
    <w:rsid w:val="00A932F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932FA"/>
    <w:rPr>
      <w:lang w:val="nl-NL"/>
    </w:rPr>
  </w:style>
  <w:style w:type="paragraph" w:styleId="Lijstalinea">
    <w:name w:val="List Paragraph"/>
    <w:basedOn w:val="Standaard"/>
    <w:uiPriority w:val="34"/>
    <w:qFormat/>
    <w:rsid w:val="00F3762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emf"/><Relationship Id="rId21" Type="http://schemas.openxmlformats.org/officeDocument/2006/relationships/image" Target="media/image15.tiff"/><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1.xml"/><Relationship Id="rId8" Type="http://schemas.openxmlformats.org/officeDocument/2006/relationships/image" Target="media/image2.tiff"/><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Pages>
  <Words>1474</Words>
  <Characters>8112</Characters>
  <Application>Microsoft Office Word</Application>
  <DocSecurity>2</DocSecurity>
  <Lines>67</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Rit</dc:creator>
  <cp:lastModifiedBy>Microsoft Office User</cp:lastModifiedBy>
  <cp:revision>2</cp:revision>
  <cp:lastPrinted>2019-12-09T14:33:00Z</cp:lastPrinted>
  <dcterms:created xsi:type="dcterms:W3CDTF">2022-12-08T09:03:00Z</dcterms:created>
  <dcterms:modified xsi:type="dcterms:W3CDTF">2022-12-08T09:03:00Z</dcterms:modified>
</cp:coreProperties>
</file>